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67067" w14:textId="5B0A6A51" w:rsidR="0077311C" w:rsidRPr="00036A9A" w:rsidRDefault="0077311C" w:rsidP="0077311C">
      <w:pPr>
        <w:rPr>
          <w:rFonts w:ascii="Arial" w:hAnsi="Arial" w:cs="Arial"/>
          <w:i/>
          <w:sz w:val="20"/>
        </w:rPr>
      </w:pPr>
      <w:r w:rsidRPr="00036A9A">
        <w:rPr>
          <w:rFonts w:ascii="Arial" w:hAnsi="Arial" w:cs="Arial"/>
          <w:b/>
          <w:sz w:val="20"/>
          <w:u w:val="single"/>
        </w:rPr>
        <w:t>FOR IMMEDIATE RELEASE</w:t>
      </w:r>
      <w:r w:rsidR="00721FED" w:rsidRPr="00036A9A">
        <w:rPr>
          <w:rFonts w:ascii="Arial" w:hAnsi="Arial" w:cs="Arial"/>
          <w:b/>
          <w:sz w:val="20"/>
          <w:u w:val="single"/>
        </w:rPr>
        <w:t xml:space="preserve"> </w:t>
      </w:r>
    </w:p>
    <w:p w14:paraId="03C49C99" w14:textId="541E0E3F" w:rsidR="00070E44" w:rsidRPr="00AC582F" w:rsidRDefault="00AC582F" w:rsidP="00AC582F">
      <w:pPr>
        <w:jc w:val="center"/>
        <w:rPr>
          <w:rFonts w:ascii="Arial" w:hAnsi="Arial" w:cs="Arial"/>
          <w:sz w:val="28"/>
          <w:szCs w:val="28"/>
        </w:rPr>
      </w:pPr>
      <w:r>
        <w:rPr>
          <w:noProof/>
        </w:rPr>
        <w:drawing>
          <wp:inline distT="0" distB="0" distL="0" distR="0" wp14:anchorId="3231D88D" wp14:editId="0D733A74">
            <wp:extent cx="2626320" cy="1385180"/>
            <wp:effectExtent l="0" t="0" r="3175" b="5715"/>
            <wp:docPr id="5" name="Picture 5"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ogo, company name&#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l="7477" t="8462" r="6209" b="10536"/>
                    <a:stretch/>
                  </pic:blipFill>
                  <pic:spPr bwMode="auto">
                    <a:xfrm>
                      <a:off x="0" y="0"/>
                      <a:ext cx="2653647" cy="1399593"/>
                    </a:xfrm>
                    <a:prstGeom prst="rect">
                      <a:avLst/>
                    </a:prstGeom>
                    <a:noFill/>
                    <a:ln>
                      <a:noFill/>
                    </a:ln>
                    <a:extLst>
                      <a:ext uri="{53640926-AAD7-44D8-BBD7-CCE9431645EC}">
                        <a14:shadowObscured xmlns:a14="http://schemas.microsoft.com/office/drawing/2010/main"/>
                      </a:ext>
                    </a:extLst>
                  </pic:spPr>
                </pic:pic>
              </a:graphicData>
            </a:graphic>
          </wp:inline>
        </w:drawing>
      </w:r>
    </w:p>
    <w:p w14:paraId="6BBE2C97" w14:textId="5FD04CAA" w:rsidR="00B71CB2" w:rsidRPr="00AC582F" w:rsidRDefault="00AC582F" w:rsidP="00B71CB2">
      <w:pPr>
        <w:spacing w:after="0"/>
        <w:jc w:val="center"/>
        <w:rPr>
          <w:rFonts w:ascii="Arial" w:eastAsia="Yu Mincho" w:hAnsi="Arial" w:cs="Arial"/>
          <w:b/>
          <w:bCs/>
          <w:sz w:val="32"/>
          <w:szCs w:val="32"/>
          <w:lang w:eastAsia="ja-JP"/>
        </w:rPr>
      </w:pPr>
      <w:r w:rsidRPr="00AC582F">
        <w:rPr>
          <w:rFonts w:ascii="Arial" w:eastAsia="Yu Mincho" w:hAnsi="Arial" w:cs="Arial"/>
          <w:b/>
          <w:bCs/>
          <w:sz w:val="32"/>
          <w:szCs w:val="32"/>
          <w:lang w:val="en" w:eastAsia="ja-JP"/>
        </w:rPr>
        <w:t>SQUARE ENIX COLLECTIVE ANNOUNCES FAIRYTALE HORROR LITTLE GOODY TWO SHOES</w:t>
      </w:r>
    </w:p>
    <w:p w14:paraId="43C56692" w14:textId="77AFA4F6" w:rsidR="00165A5D" w:rsidRPr="007B0730" w:rsidRDefault="00165A5D" w:rsidP="0077311C">
      <w:pPr>
        <w:jc w:val="center"/>
        <w:rPr>
          <w:rFonts w:ascii="Arial" w:hAnsi="Arial" w:cs="Arial"/>
          <w:b/>
          <w:sz w:val="24"/>
          <w:szCs w:val="24"/>
        </w:rPr>
      </w:pPr>
    </w:p>
    <w:p w14:paraId="4316854A" w14:textId="5E125802" w:rsidR="00C229AC" w:rsidRDefault="00AC582F" w:rsidP="00697AFE">
      <w:pPr>
        <w:jc w:val="center"/>
        <w:rPr>
          <w:rFonts w:ascii="Arial" w:hAnsi="Arial" w:cs="Arial"/>
          <w:b/>
          <w:sz w:val="20"/>
          <w:szCs w:val="20"/>
        </w:rPr>
      </w:pPr>
      <w:r w:rsidRPr="00AC582F">
        <w:rPr>
          <w:rFonts w:ascii="Arial" w:hAnsi="Arial" w:cs="Arial"/>
          <w:i/>
          <w:sz w:val="24"/>
          <w:szCs w:val="24"/>
        </w:rPr>
        <w:t>The Secret is Out of the Woods</w:t>
      </w:r>
    </w:p>
    <w:p w14:paraId="44FFC2C9" w14:textId="3613AF03" w:rsidR="00F155C1" w:rsidRDefault="002616D1" w:rsidP="00DB2A7A">
      <w:pPr>
        <w:spacing w:line="360" w:lineRule="auto"/>
        <w:jc w:val="both"/>
        <w:rPr>
          <w:rFonts w:ascii="Arial" w:hAnsi="Arial" w:cs="Arial"/>
          <w:sz w:val="20"/>
          <w:szCs w:val="20"/>
        </w:rPr>
      </w:pPr>
      <w:r w:rsidRPr="00036A9A">
        <w:rPr>
          <w:rFonts w:ascii="Arial" w:hAnsi="Arial" w:cs="Arial"/>
          <w:b/>
          <w:sz w:val="20"/>
          <w:szCs w:val="20"/>
        </w:rPr>
        <w:t>LONDON (</w:t>
      </w:r>
      <w:r w:rsidR="00AC582F" w:rsidRPr="00AC582F">
        <w:rPr>
          <w:rFonts w:ascii="Arial" w:hAnsi="Arial" w:cs="Arial"/>
          <w:b/>
          <w:sz w:val="20"/>
          <w:szCs w:val="20"/>
        </w:rPr>
        <w:t>AUGUST 17,</w:t>
      </w:r>
      <w:r>
        <w:rPr>
          <w:rFonts w:ascii="Arial" w:hAnsi="Arial" w:cs="Arial"/>
          <w:b/>
          <w:sz w:val="20"/>
          <w:szCs w:val="20"/>
        </w:rPr>
        <w:t xml:space="preserve"> 2022</w:t>
      </w:r>
      <w:r w:rsidRPr="00036A9A">
        <w:rPr>
          <w:rFonts w:ascii="Arial" w:hAnsi="Arial" w:cs="Arial"/>
          <w:b/>
          <w:sz w:val="20"/>
          <w:szCs w:val="20"/>
        </w:rPr>
        <w:t>)</w:t>
      </w:r>
      <w:r w:rsidRPr="00036A9A">
        <w:rPr>
          <w:rFonts w:ascii="Arial" w:hAnsi="Arial" w:cs="Arial"/>
          <w:sz w:val="20"/>
          <w:szCs w:val="20"/>
        </w:rPr>
        <w:t xml:space="preserve"> –</w:t>
      </w:r>
      <w:r w:rsidR="00995B19">
        <w:rPr>
          <w:rFonts w:ascii="Arial" w:hAnsi="Arial" w:cs="Arial"/>
          <w:sz w:val="20"/>
          <w:szCs w:val="20"/>
        </w:rPr>
        <w:t xml:space="preserve"> </w:t>
      </w:r>
      <w:r w:rsidR="00AC582F" w:rsidRPr="00AC582F">
        <w:rPr>
          <w:rFonts w:ascii="Arial" w:hAnsi="Arial" w:cs="Arial"/>
          <w:sz w:val="20"/>
          <w:szCs w:val="20"/>
        </w:rPr>
        <w:t>Square Enix Collective® is excited to announce Little Goody Two Shoes</w:t>
      </w:r>
      <w:r w:rsidR="00EB68B4">
        <w:rPr>
          <w:rFonts w:ascii="Arial" w:hAnsi="Arial" w:cs="Arial"/>
          <w:color w:val="4D5156"/>
          <w:sz w:val="21"/>
          <w:szCs w:val="21"/>
          <w:shd w:val="clear" w:color="auto" w:fill="FFFFFF"/>
        </w:rPr>
        <w:t>™</w:t>
      </w:r>
      <w:r w:rsidR="00AC582F" w:rsidRPr="00AC582F">
        <w:rPr>
          <w:rFonts w:ascii="Arial" w:hAnsi="Arial" w:cs="Arial"/>
          <w:sz w:val="20"/>
          <w:szCs w:val="20"/>
        </w:rPr>
        <w:t>, a mysterious new fairytale</w:t>
      </w:r>
      <w:r w:rsidR="00FB2D1C">
        <w:rPr>
          <w:rFonts w:ascii="Arial" w:hAnsi="Arial" w:cs="Arial"/>
          <w:sz w:val="20"/>
          <w:szCs w:val="20"/>
        </w:rPr>
        <w:t xml:space="preserve"> </w:t>
      </w:r>
      <w:r w:rsidR="00AC582F" w:rsidRPr="00AC582F">
        <w:rPr>
          <w:rFonts w:ascii="Arial" w:hAnsi="Arial" w:cs="Arial"/>
          <w:sz w:val="20"/>
          <w:szCs w:val="20"/>
        </w:rPr>
        <w:t>anime adventure with a dark twist. The narrative-focused horror role-playing game is being developed by AstralShift, an independent game development team based in Portugal and dedicated to creating stunning cinematic and narrative games with immersive storylines and evoking soundtracks.</w:t>
      </w:r>
      <w:r w:rsidR="00AC582F">
        <w:rPr>
          <w:rFonts w:ascii="Arial" w:hAnsi="Arial" w:cs="Arial"/>
          <w:sz w:val="20"/>
          <w:szCs w:val="20"/>
        </w:rPr>
        <w:t xml:space="preserve"> </w:t>
      </w:r>
    </w:p>
    <w:p w14:paraId="52DB80D4" w14:textId="49EA1F27" w:rsidR="00F155C1" w:rsidRDefault="00F155C1" w:rsidP="00640A2E">
      <w:pPr>
        <w:spacing w:line="360" w:lineRule="auto"/>
        <w:jc w:val="center"/>
        <w:rPr>
          <w:rStyle w:val="Hyperlink"/>
          <w:rFonts w:ascii="Arial" w:eastAsia="Yu Mincho" w:hAnsi="Arial" w:cs="Arial"/>
          <w:color w:val="auto"/>
          <w:sz w:val="20"/>
          <w:szCs w:val="20"/>
          <w:u w:val="none"/>
          <w:lang w:val="en" w:eastAsia="ja-JP"/>
        </w:rPr>
      </w:pPr>
      <w:r>
        <w:rPr>
          <w:rFonts w:ascii="Arial" w:hAnsi="Arial" w:cs="Arial"/>
          <w:b/>
          <w:noProof/>
          <w:sz w:val="20"/>
          <w:u w:val="single"/>
        </w:rPr>
        <w:drawing>
          <wp:inline distT="0" distB="0" distL="0" distR="0" wp14:anchorId="35BA08B7" wp14:editId="297506FD">
            <wp:extent cx="3534632" cy="1988820"/>
            <wp:effectExtent l="0" t="0" r="889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1858" cy="1992886"/>
                    </a:xfrm>
                    <a:prstGeom prst="rect">
                      <a:avLst/>
                    </a:prstGeom>
                    <a:noFill/>
                    <a:ln>
                      <a:noFill/>
                    </a:ln>
                  </pic:spPr>
                </pic:pic>
              </a:graphicData>
            </a:graphic>
          </wp:inline>
        </w:drawing>
      </w:r>
    </w:p>
    <w:p w14:paraId="07534538" w14:textId="4A9DD518" w:rsidR="00B71CB2" w:rsidRDefault="00AC582F" w:rsidP="00B71CB2">
      <w:pPr>
        <w:spacing w:after="0" w:line="360" w:lineRule="auto"/>
        <w:rPr>
          <w:rFonts w:ascii="Arial" w:eastAsia="Yu Mincho" w:hAnsi="Arial" w:cs="Arial"/>
          <w:sz w:val="20"/>
          <w:szCs w:val="20"/>
          <w:lang w:eastAsia="ja-JP"/>
        </w:rPr>
      </w:pPr>
      <w:r w:rsidRPr="00AC582F">
        <w:rPr>
          <w:rFonts w:ascii="Arial" w:eastAsia="Yu Mincho" w:hAnsi="Arial" w:cs="Arial"/>
          <w:sz w:val="20"/>
          <w:szCs w:val="20"/>
          <w:lang w:eastAsia="ja-JP"/>
        </w:rPr>
        <w:t>Set in the mysterious</w:t>
      </w:r>
      <w:r w:rsidR="00FB2D1C">
        <w:rPr>
          <w:rFonts w:ascii="Arial" w:eastAsia="Yu Mincho" w:hAnsi="Arial" w:cs="Arial"/>
          <w:sz w:val="20"/>
          <w:szCs w:val="20"/>
          <w:lang w:eastAsia="ja-JP"/>
        </w:rPr>
        <w:t xml:space="preserve"> </w:t>
      </w:r>
      <w:r w:rsidR="00FB2D1C" w:rsidRPr="00FB2D1C">
        <w:rPr>
          <w:rFonts w:ascii="Arial" w:eastAsia="Yu Mincho" w:hAnsi="Arial" w:cs="Arial"/>
          <w:sz w:val="20"/>
          <w:szCs w:val="20"/>
          <w:lang w:eastAsia="ja-JP"/>
        </w:rPr>
        <w:t xml:space="preserve">Kieferberg </w:t>
      </w:r>
      <w:r w:rsidRPr="00AC582F">
        <w:rPr>
          <w:rFonts w:ascii="Arial" w:eastAsia="Yu Mincho" w:hAnsi="Arial" w:cs="Arial"/>
          <w:sz w:val="20"/>
          <w:szCs w:val="20"/>
          <w:lang w:eastAsia="ja-JP"/>
        </w:rPr>
        <w:t>Village, Little Good</w:t>
      </w:r>
      <w:r w:rsidR="00366547">
        <w:rPr>
          <w:rFonts w:ascii="Arial" w:eastAsia="Yu Mincho" w:hAnsi="Arial" w:cs="Arial"/>
          <w:sz w:val="20"/>
          <w:szCs w:val="20"/>
          <w:lang w:eastAsia="ja-JP"/>
        </w:rPr>
        <w:t>y</w:t>
      </w:r>
      <w:r w:rsidRPr="00AC582F">
        <w:rPr>
          <w:rFonts w:ascii="Arial" w:eastAsia="Yu Mincho" w:hAnsi="Arial" w:cs="Arial"/>
          <w:sz w:val="20"/>
          <w:szCs w:val="20"/>
          <w:lang w:eastAsia="ja-JP"/>
        </w:rPr>
        <w:t xml:space="preserve"> Two Shoes</w:t>
      </w:r>
      <w:r w:rsidR="00EB68B4">
        <w:rPr>
          <w:rFonts w:ascii="Arial" w:hAnsi="Arial" w:cs="Arial"/>
          <w:color w:val="4D5156"/>
          <w:sz w:val="21"/>
          <w:szCs w:val="21"/>
          <w:shd w:val="clear" w:color="auto" w:fill="FFFFFF"/>
        </w:rPr>
        <w:t>™</w:t>
      </w:r>
      <w:r w:rsidRPr="00AC582F">
        <w:rPr>
          <w:rFonts w:ascii="Arial" w:eastAsia="Yu Mincho" w:hAnsi="Arial" w:cs="Arial"/>
          <w:sz w:val="20"/>
          <w:szCs w:val="20"/>
          <w:lang w:eastAsia="ja-JP"/>
        </w:rPr>
        <w:t xml:space="preserve"> is a homage to the original PlayStation</w:t>
      </w:r>
      <w:r w:rsidR="00552BA9">
        <w:rPr>
          <w:rFonts w:ascii="Arial" w:eastAsia="Yu Mincho" w:hAnsi="Arial" w:cs="Arial"/>
          <w:sz w:val="20"/>
          <w:szCs w:val="20"/>
          <w:lang w:eastAsia="ja-JP"/>
        </w:rPr>
        <w:t>®</w:t>
      </w:r>
      <w:r w:rsidRPr="00AC582F">
        <w:rPr>
          <w:rFonts w:ascii="Arial" w:eastAsia="Yu Mincho" w:hAnsi="Arial" w:cs="Arial"/>
          <w:sz w:val="20"/>
          <w:szCs w:val="20"/>
          <w:lang w:eastAsia="ja-JP"/>
        </w:rPr>
        <w:t xml:space="preserve"> and early Play</w:t>
      </w:r>
      <w:r w:rsidR="00EB68B4">
        <w:rPr>
          <w:rFonts w:ascii="Arial" w:eastAsia="Yu Mincho" w:hAnsi="Arial" w:cs="Arial"/>
          <w:sz w:val="20"/>
          <w:szCs w:val="20"/>
          <w:lang w:eastAsia="ja-JP"/>
        </w:rPr>
        <w:t>S</w:t>
      </w:r>
      <w:r w:rsidRPr="00AC582F">
        <w:rPr>
          <w:rFonts w:ascii="Arial" w:eastAsia="Yu Mincho" w:hAnsi="Arial" w:cs="Arial"/>
          <w:sz w:val="20"/>
          <w:szCs w:val="20"/>
          <w:lang w:eastAsia="ja-JP"/>
        </w:rPr>
        <w:t>tation</w:t>
      </w:r>
      <w:r w:rsidR="00552BA9">
        <w:rPr>
          <w:rFonts w:ascii="Arial" w:eastAsia="Yu Mincho" w:hAnsi="Arial" w:cs="Arial"/>
          <w:sz w:val="20"/>
          <w:szCs w:val="20"/>
          <w:lang w:eastAsia="ja-JP"/>
        </w:rPr>
        <w:t>®</w:t>
      </w:r>
      <w:r w:rsidRPr="00AC582F">
        <w:rPr>
          <w:rFonts w:ascii="Arial" w:eastAsia="Yu Mincho" w:hAnsi="Arial" w:cs="Arial"/>
          <w:sz w:val="20"/>
          <w:szCs w:val="20"/>
          <w:lang w:eastAsia="ja-JP"/>
        </w:rPr>
        <w:t>2 (PS2) RPGs and is centered around Elise, an ambitious girl determined to become rich and escape her humble life. Players will step in</w:t>
      </w:r>
      <w:r w:rsidR="00A966AA">
        <w:rPr>
          <w:rFonts w:ascii="Arial" w:eastAsia="Yu Mincho" w:hAnsi="Arial" w:cs="Arial"/>
          <w:sz w:val="20"/>
          <w:szCs w:val="20"/>
          <w:lang w:eastAsia="ja-JP"/>
        </w:rPr>
        <w:t>to</w:t>
      </w:r>
      <w:r w:rsidRPr="00AC582F">
        <w:rPr>
          <w:rFonts w:ascii="Arial" w:eastAsia="Yu Mincho" w:hAnsi="Arial" w:cs="Arial"/>
          <w:sz w:val="20"/>
          <w:szCs w:val="20"/>
          <w:lang w:eastAsia="ja-JP"/>
        </w:rPr>
        <w:t xml:space="preserve"> Elise’s shoes and soon find themselves immersed in a 90's inspired horror role-playing adventure game. Gameplay elements such as ‘Sustenance’, ‘Reputation &amp; Suspicion’ and ‘Exploration &amp; Narrative’ will guide players to complete their daily tasks by day and uncover the woodland</w:t>
      </w:r>
      <w:r w:rsidR="00A966AA">
        <w:rPr>
          <w:rFonts w:ascii="Arial" w:eastAsia="Yu Mincho" w:hAnsi="Arial" w:cs="Arial"/>
          <w:sz w:val="20"/>
          <w:szCs w:val="20"/>
          <w:lang w:eastAsia="ja-JP"/>
        </w:rPr>
        <w:t>’</w:t>
      </w:r>
      <w:r w:rsidRPr="00AC582F">
        <w:rPr>
          <w:rFonts w:ascii="Arial" w:eastAsia="Yu Mincho" w:hAnsi="Arial" w:cs="Arial"/>
          <w:sz w:val="20"/>
          <w:szCs w:val="20"/>
          <w:lang w:eastAsia="ja-JP"/>
        </w:rPr>
        <w:t xml:space="preserve">s darkest secrets by night. Players will also have the ability to set their own paths to navigate through the wicked woods, solve puzzles and build meaningful relationships in this nostalgic gaming experience.  </w:t>
      </w:r>
    </w:p>
    <w:p w14:paraId="08FFE2DF" w14:textId="01284A29" w:rsidR="00653DD6" w:rsidRPr="008C5B12" w:rsidRDefault="00FB2D1C" w:rsidP="00697AFE">
      <w:pPr>
        <w:pStyle w:val="pf0"/>
        <w:spacing w:line="360" w:lineRule="auto"/>
        <w:rPr>
          <w:rFonts w:ascii="Arial" w:eastAsia="Yu Mincho" w:hAnsi="Arial" w:cs="Arial"/>
          <w:i/>
          <w:iCs/>
          <w:sz w:val="20"/>
          <w:szCs w:val="20"/>
          <w:lang w:eastAsia="ja-JP"/>
        </w:rPr>
      </w:pPr>
      <w:r w:rsidRPr="008C5B12">
        <w:rPr>
          <w:rFonts w:ascii="Arial" w:eastAsia="Yu Mincho" w:hAnsi="Arial" w:cs="Arial"/>
          <w:i/>
          <w:iCs/>
          <w:sz w:val="20"/>
          <w:szCs w:val="20"/>
          <w:lang w:eastAsia="ja-JP"/>
        </w:rPr>
        <w:t>“We couldn’t be more excited to be working alongside Square Enix Collective for this project</w:t>
      </w:r>
      <w:r w:rsidR="00552BA9">
        <w:rPr>
          <w:rFonts w:ascii="Arial" w:eastAsia="Yu Mincho" w:hAnsi="Arial" w:cs="Arial"/>
          <w:i/>
          <w:iCs/>
          <w:sz w:val="20"/>
          <w:szCs w:val="20"/>
          <w:lang w:eastAsia="ja-JP"/>
        </w:rPr>
        <w:t>,</w:t>
      </w:r>
      <w:r w:rsidRPr="008C5B12">
        <w:rPr>
          <w:rFonts w:ascii="Arial" w:eastAsia="Yu Mincho" w:hAnsi="Arial" w:cs="Arial"/>
          <w:i/>
          <w:iCs/>
          <w:sz w:val="20"/>
          <w:szCs w:val="20"/>
          <w:lang w:eastAsia="ja-JP"/>
        </w:rPr>
        <w:t>”</w:t>
      </w:r>
      <w:r w:rsidRPr="008C5B12">
        <w:rPr>
          <w:rFonts w:ascii="Arial" w:eastAsia="Yu Mincho" w:hAnsi="Arial" w:cs="Arial"/>
          <w:sz w:val="20"/>
          <w:szCs w:val="20"/>
          <w:lang w:eastAsia="ja-JP"/>
        </w:rPr>
        <w:t xml:space="preserve"> </w:t>
      </w:r>
      <w:r>
        <w:rPr>
          <w:rFonts w:ascii="Arial" w:eastAsia="Yu Mincho" w:hAnsi="Arial" w:cs="Arial"/>
          <w:sz w:val="20"/>
          <w:szCs w:val="20"/>
          <w:lang w:eastAsia="ja-JP"/>
        </w:rPr>
        <w:t>s</w:t>
      </w:r>
      <w:r w:rsidRPr="00FB2D1C">
        <w:rPr>
          <w:rFonts w:ascii="Arial" w:eastAsia="Yu Mincho" w:hAnsi="Arial" w:cs="Arial"/>
          <w:sz w:val="20"/>
          <w:szCs w:val="20"/>
          <w:lang w:eastAsia="ja-JP"/>
        </w:rPr>
        <w:t>aid</w:t>
      </w:r>
      <w:r w:rsidR="00EB76D0">
        <w:rPr>
          <w:rFonts w:ascii="Arial" w:eastAsia="Yu Mincho" w:hAnsi="Arial" w:cs="Arial"/>
          <w:sz w:val="20"/>
          <w:szCs w:val="20"/>
          <w:lang w:eastAsia="ja-JP"/>
        </w:rPr>
        <w:t xml:space="preserve"> </w:t>
      </w:r>
      <w:r w:rsidR="0054782F">
        <w:rPr>
          <w:rFonts w:ascii="Arial" w:eastAsia="Yu Mincho" w:hAnsi="Arial" w:cs="Arial"/>
          <w:sz w:val="20"/>
          <w:szCs w:val="20"/>
          <w:lang w:eastAsia="ja-JP"/>
        </w:rPr>
        <w:t>Patrícia Silva, CEO of AstralShift, on behalf of the team</w:t>
      </w:r>
      <w:r w:rsidRPr="00FB2D1C">
        <w:rPr>
          <w:rFonts w:ascii="Arial" w:eastAsia="Yu Mincho" w:hAnsi="Arial" w:cs="Arial"/>
          <w:sz w:val="20"/>
          <w:szCs w:val="20"/>
          <w:lang w:eastAsia="ja-JP"/>
        </w:rPr>
        <w:t>.</w:t>
      </w:r>
      <w:r w:rsidRPr="008C5B12">
        <w:rPr>
          <w:rFonts w:ascii="Arial" w:eastAsia="Yu Mincho" w:hAnsi="Arial" w:cs="Arial"/>
          <w:sz w:val="20"/>
          <w:szCs w:val="20"/>
          <w:lang w:eastAsia="ja-JP"/>
        </w:rPr>
        <w:t xml:space="preserve"> </w:t>
      </w:r>
      <w:r w:rsidR="00653DD6" w:rsidRPr="008C5B12">
        <w:rPr>
          <w:rFonts w:ascii="Arial" w:eastAsia="Yu Mincho" w:hAnsi="Arial" w:cs="Arial"/>
          <w:i/>
          <w:iCs/>
          <w:sz w:val="20"/>
          <w:szCs w:val="20"/>
          <w:lang w:eastAsia="ja-JP"/>
        </w:rPr>
        <w:t>“</w:t>
      </w:r>
      <w:r w:rsidRPr="008C5B12">
        <w:rPr>
          <w:rFonts w:ascii="Arial" w:eastAsia="Yu Mincho" w:hAnsi="Arial" w:cs="Arial"/>
          <w:i/>
          <w:iCs/>
          <w:sz w:val="20"/>
          <w:szCs w:val="20"/>
          <w:lang w:eastAsia="ja-JP"/>
        </w:rPr>
        <w:t xml:space="preserve">Square Enix is a company that we greatly </w:t>
      </w:r>
      <w:r w:rsidRPr="008C5B12">
        <w:rPr>
          <w:rFonts w:ascii="Arial" w:eastAsia="Yu Mincho" w:hAnsi="Arial" w:cs="Arial"/>
          <w:i/>
          <w:iCs/>
          <w:sz w:val="20"/>
          <w:szCs w:val="20"/>
          <w:lang w:eastAsia="ja-JP"/>
        </w:rPr>
        <w:lastRenderedPageBreak/>
        <w:t>respect</w:t>
      </w:r>
      <w:r w:rsidR="00653DD6" w:rsidRPr="008C5B12">
        <w:rPr>
          <w:rFonts w:ascii="Arial" w:eastAsia="Yu Mincho" w:hAnsi="Arial" w:cs="Arial"/>
          <w:i/>
          <w:iCs/>
          <w:sz w:val="20"/>
          <w:szCs w:val="20"/>
          <w:lang w:eastAsia="ja-JP"/>
        </w:rPr>
        <w:t xml:space="preserve"> and titles </w:t>
      </w:r>
      <w:r w:rsidRPr="008C5B12">
        <w:rPr>
          <w:rFonts w:ascii="Arial" w:eastAsia="Yu Mincho" w:hAnsi="Arial" w:cs="Arial"/>
          <w:i/>
          <w:iCs/>
          <w:sz w:val="20"/>
          <w:szCs w:val="20"/>
          <w:lang w:eastAsia="ja-JP"/>
        </w:rPr>
        <w:t>such as Legend of Mana have been a big source of inspiration for us along the development process</w:t>
      </w:r>
      <w:r w:rsidR="00552BA9">
        <w:rPr>
          <w:rFonts w:ascii="Arial" w:eastAsia="Yu Mincho" w:hAnsi="Arial" w:cs="Arial"/>
          <w:i/>
          <w:iCs/>
          <w:sz w:val="20"/>
          <w:szCs w:val="20"/>
          <w:lang w:eastAsia="ja-JP"/>
        </w:rPr>
        <w:t>.</w:t>
      </w:r>
      <w:r w:rsidRPr="008C5B12">
        <w:rPr>
          <w:rFonts w:ascii="Arial" w:eastAsia="Yu Mincho" w:hAnsi="Arial" w:cs="Arial"/>
          <w:i/>
          <w:iCs/>
          <w:sz w:val="20"/>
          <w:szCs w:val="20"/>
          <w:lang w:eastAsia="ja-JP"/>
        </w:rPr>
        <w:t xml:space="preserve"> </w:t>
      </w:r>
      <w:r w:rsidR="00552BA9">
        <w:rPr>
          <w:rFonts w:ascii="Arial" w:eastAsia="Yu Mincho" w:hAnsi="Arial" w:cs="Arial"/>
          <w:i/>
          <w:iCs/>
          <w:sz w:val="20"/>
          <w:szCs w:val="20"/>
          <w:lang w:eastAsia="ja-JP"/>
        </w:rPr>
        <w:t>I</w:t>
      </w:r>
      <w:r w:rsidRPr="008C5B12">
        <w:rPr>
          <w:rFonts w:ascii="Arial" w:eastAsia="Yu Mincho" w:hAnsi="Arial" w:cs="Arial"/>
          <w:i/>
          <w:iCs/>
          <w:sz w:val="20"/>
          <w:szCs w:val="20"/>
          <w:lang w:eastAsia="ja-JP"/>
        </w:rPr>
        <w:t>t’s a true honour to have them at our side.</w:t>
      </w:r>
      <w:r w:rsidR="00653DD6" w:rsidRPr="008C5B12">
        <w:rPr>
          <w:rFonts w:ascii="Arial" w:eastAsia="Yu Mincho" w:hAnsi="Arial" w:cs="Arial"/>
          <w:i/>
          <w:iCs/>
          <w:sz w:val="20"/>
          <w:szCs w:val="20"/>
          <w:lang w:eastAsia="ja-JP"/>
        </w:rPr>
        <w:t>”</w:t>
      </w:r>
    </w:p>
    <w:p w14:paraId="280759EC" w14:textId="509EDA01" w:rsidR="00AC582F" w:rsidRPr="00880B53" w:rsidRDefault="00AC582F" w:rsidP="00AC582F">
      <w:pPr>
        <w:spacing w:after="0" w:line="360" w:lineRule="auto"/>
        <w:rPr>
          <w:rFonts w:ascii="Arial" w:eastAsia="Yu Mincho" w:hAnsi="Arial" w:cs="Arial"/>
          <w:b/>
          <w:bCs/>
          <w:sz w:val="20"/>
          <w:szCs w:val="20"/>
          <w:lang w:eastAsia="ja-JP"/>
        </w:rPr>
      </w:pPr>
      <w:r w:rsidRPr="008C5B12">
        <w:rPr>
          <w:rFonts w:ascii="Arial" w:eastAsia="Yu Mincho" w:hAnsi="Arial" w:cs="Arial"/>
          <w:i/>
          <w:iCs/>
          <w:sz w:val="20"/>
          <w:szCs w:val="20"/>
          <w:lang w:eastAsia="ja-JP"/>
        </w:rPr>
        <w:t>“We’re delighted to be working with AstralShift</w:t>
      </w:r>
      <w:r w:rsidR="006413C8">
        <w:rPr>
          <w:rFonts w:ascii="Arial" w:eastAsia="Yu Mincho" w:hAnsi="Arial" w:cs="Arial"/>
          <w:i/>
          <w:iCs/>
          <w:sz w:val="20"/>
          <w:szCs w:val="20"/>
          <w:lang w:eastAsia="ja-JP"/>
        </w:rPr>
        <w:t xml:space="preserve"> - w</w:t>
      </w:r>
      <w:r w:rsidRPr="008C5B12">
        <w:rPr>
          <w:rFonts w:ascii="Arial" w:eastAsia="Yu Mincho" w:hAnsi="Arial" w:cs="Arial"/>
          <w:i/>
          <w:iCs/>
          <w:sz w:val="20"/>
          <w:szCs w:val="20"/>
          <w:lang w:eastAsia="ja-JP"/>
        </w:rPr>
        <w:t>e were blown away by the early work the team had put into the project, and we can’t wait to show more as we head towards release next year</w:t>
      </w:r>
      <w:r w:rsidR="00552BA9">
        <w:rPr>
          <w:rFonts w:ascii="Arial" w:eastAsia="Yu Mincho" w:hAnsi="Arial" w:cs="Arial"/>
          <w:i/>
          <w:iCs/>
          <w:sz w:val="20"/>
          <w:szCs w:val="20"/>
          <w:lang w:eastAsia="ja-JP"/>
        </w:rPr>
        <w:t>,</w:t>
      </w:r>
      <w:r w:rsidRPr="008C5B12">
        <w:rPr>
          <w:rFonts w:ascii="Arial" w:eastAsia="Yu Mincho" w:hAnsi="Arial" w:cs="Arial"/>
          <w:i/>
          <w:iCs/>
          <w:sz w:val="20"/>
          <w:szCs w:val="20"/>
          <w:lang w:eastAsia="ja-JP"/>
        </w:rPr>
        <w:t>”</w:t>
      </w:r>
      <w:r w:rsidR="00880B53" w:rsidRPr="00880B53">
        <w:rPr>
          <w:rFonts w:ascii="Arial" w:eastAsia="Yu Mincho" w:hAnsi="Arial" w:cs="Arial"/>
          <w:sz w:val="20"/>
          <w:szCs w:val="20"/>
          <w:lang w:eastAsia="ja-JP"/>
        </w:rPr>
        <w:t xml:space="preserve"> </w:t>
      </w:r>
      <w:r w:rsidR="00880B53">
        <w:rPr>
          <w:rFonts w:ascii="Arial" w:eastAsia="Yu Mincho" w:hAnsi="Arial" w:cs="Arial"/>
          <w:sz w:val="20"/>
          <w:szCs w:val="20"/>
          <w:lang w:eastAsia="ja-JP"/>
        </w:rPr>
        <w:t xml:space="preserve">commented </w:t>
      </w:r>
      <w:r w:rsidR="00880B53" w:rsidRPr="00880B53">
        <w:rPr>
          <w:rFonts w:ascii="Arial" w:eastAsia="Yu Mincho" w:hAnsi="Arial" w:cs="Arial"/>
          <w:sz w:val="20"/>
          <w:szCs w:val="20"/>
          <w:lang w:eastAsia="ja-JP"/>
        </w:rPr>
        <w:t>Phil Elliott, studio head at Square Enix Collective</w:t>
      </w:r>
      <w:r w:rsidR="00EB68B4" w:rsidRPr="00AC582F">
        <w:rPr>
          <w:rFonts w:ascii="Arial" w:hAnsi="Arial" w:cs="Arial"/>
          <w:sz w:val="20"/>
          <w:szCs w:val="20"/>
        </w:rPr>
        <w:t>®</w:t>
      </w:r>
      <w:r w:rsidR="00880B53">
        <w:rPr>
          <w:rFonts w:ascii="Arial" w:eastAsia="Yu Mincho" w:hAnsi="Arial" w:cs="Arial"/>
          <w:sz w:val="20"/>
          <w:szCs w:val="20"/>
          <w:lang w:eastAsia="ja-JP"/>
        </w:rPr>
        <w:t>.</w:t>
      </w:r>
    </w:p>
    <w:p w14:paraId="2534AA35" w14:textId="77777777" w:rsidR="00AC582F" w:rsidRDefault="00AC582F" w:rsidP="00AC582F">
      <w:pPr>
        <w:spacing w:after="0" w:line="360" w:lineRule="auto"/>
        <w:rPr>
          <w:rFonts w:ascii="Arial" w:eastAsia="Yu Mincho" w:hAnsi="Arial" w:cs="Arial"/>
          <w:sz w:val="20"/>
          <w:szCs w:val="20"/>
          <w:lang w:eastAsia="ja-JP"/>
        </w:rPr>
      </w:pPr>
    </w:p>
    <w:p w14:paraId="3574D827" w14:textId="2D56DA00" w:rsidR="00703EA0" w:rsidRDefault="00AC582F" w:rsidP="00B5113C">
      <w:pPr>
        <w:rPr>
          <w:rFonts w:ascii="Arial" w:eastAsia="Calibri" w:hAnsi="Arial" w:cs="Arial"/>
          <w:sz w:val="20"/>
          <w:szCs w:val="20"/>
        </w:rPr>
      </w:pPr>
      <w:r w:rsidRPr="00426DA9">
        <w:rPr>
          <w:rFonts w:ascii="Arial" w:eastAsia="Calibri" w:hAnsi="Arial" w:cs="Arial"/>
          <w:sz w:val="20"/>
          <w:szCs w:val="20"/>
        </w:rPr>
        <w:t>To learn more about the game</w:t>
      </w:r>
      <w:r w:rsidR="00552BA9">
        <w:rPr>
          <w:rFonts w:ascii="Arial" w:eastAsia="Calibri" w:hAnsi="Arial" w:cs="Arial"/>
          <w:sz w:val="20"/>
          <w:szCs w:val="20"/>
        </w:rPr>
        <w:t>,</w:t>
      </w:r>
      <w:r w:rsidRPr="00426DA9">
        <w:rPr>
          <w:rFonts w:ascii="Arial" w:eastAsia="Calibri" w:hAnsi="Arial" w:cs="Arial"/>
          <w:sz w:val="20"/>
          <w:szCs w:val="20"/>
        </w:rPr>
        <w:t xml:space="preserve"> please join </w:t>
      </w:r>
      <w:r w:rsidR="00EF5BAF">
        <w:rPr>
          <w:rFonts w:ascii="Arial" w:eastAsia="Calibri" w:hAnsi="Arial" w:cs="Arial"/>
          <w:sz w:val="20"/>
          <w:szCs w:val="20"/>
        </w:rPr>
        <w:t xml:space="preserve">the discussion on </w:t>
      </w:r>
      <w:hyperlink r:id="rId13" w:history="1">
        <w:r w:rsidR="00EF5BAF" w:rsidRPr="00EF5BAF">
          <w:rPr>
            <w:rStyle w:val="Hyperlink"/>
            <w:rFonts w:ascii="Arial" w:eastAsia="Calibri" w:hAnsi="Arial" w:cs="Arial"/>
            <w:sz w:val="20"/>
            <w:szCs w:val="20"/>
          </w:rPr>
          <w:t>D</w:t>
        </w:r>
        <w:r w:rsidRPr="00EF5BAF">
          <w:rPr>
            <w:rStyle w:val="Hyperlink"/>
            <w:rFonts w:ascii="Arial" w:eastAsia="Calibri" w:hAnsi="Arial" w:cs="Arial"/>
            <w:sz w:val="20"/>
            <w:szCs w:val="20"/>
          </w:rPr>
          <w:t>iscord</w:t>
        </w:r>
      </w:hyperlink>
      <w:r w:rsidRPr="00426DA9">
        <w:rPr>
          <w:rFonts w:ascii="Arial" w:eastAsia="Calibri" w:hAnsi="Arial" w:cs="Arial"/>
          <w:sz w:val="20"/>
          <w:szCs w:val="20"/>
        </w:rPr>
        <w:t xml:space="preserve"> and follow the AstralShift and Square Enix Collective</w:t>
      </w:r>
      <w:r w:rsidR="00EB68B4" w:rsidRPr="00AC582F">
        <w:rPr>
          <w:rFonts w:ascii="Arial" w:hAnsi="Arial" w:cs="Arial"/>
          <w:sz w:val="20"/>
          <w:szCs w:val="20"/>
        </w:rPr>
        <w:t>®</w:t>
      </w:r>
      <w:r w:rsidRPr="00426DA9">
        <w:rPr>
          <w:rFonts w:ascii="Arial" w:eastAsia="Calibri" w:hAnsi="Arial" w:cs="Arial"/>
          <w:sz w:val="20"/>
          <w:szCs w:val="20"/>
        </w:rPr>
        <w:t xml:space="preserve"> Social Media Channels. Elise will soon be in touch with more news!</w:t>
      </w:r>
    </w:p>
    <w:p w14:paraId="2ECE9ACC" w14:textId="41C56F2F" w:rsidR="00B5113C" w:rsidRPr="00B5113C" w:rsidRDefault="00B5113C" w:rsidP="00B5113C">
      <w:pPr>
        <w:rPr>
          <w:rFonts w:ascii="Arial" w:hAnsi="Arial" w:cs="Arial"/>
          <w:b/>
          <w:sz w:val="18"/>
          <w:szCs w:val="18"/>
          <w:u w:val="single"/>
        </w:rPr>
      </w:pPr>
      <w:r>
        <w:rPr>
          <w:rFonts w:ascii="Arial" w:hAnsi="Arial" w:cs="Arial"/>
          <w:b/>
          <w:sz w:val="18"/>
          <w:szCs w:val="18"/>
          <w:u w:val="single"/>
        </w:rPr>
        <w:t>Press contact Square Enix Collective</w:t>
      </w:r>
      <w:r w:rsidRPr="00B5113C">
        <w:rPr>
          <w:rFonts w:ascii="Arial" w:hAnsi="Arial" w:cs="Arial"/>
          <w:b/>
          <w:sz w:val="18"/>
          <w:szCs w:val="18"/>
        </w:rPr>
        <w:t xml:space="preserve">: </w:t>
      </w:r>
      <w:hyperlink r:id="rId14" w:history="1">
        <w:r>
          <w:rPr>
            <w:rStyle w:val="Hyperlink"/>
          </w:rPr>
          <w:t>collective-pr@eu.square-enix.com</w:t>
        </w:r>
      </w:hyperlink>
    </w:p>
    <w:p w14:paraId="51D675BC" w14:textId="6A3E28AB" w:rsidR="0077311C" w:rsidRPr="00EF5BAF" w:rsidRDefault="003F6647" w:rsidP="0077311C">
      <w:pPr>
        <w:rPr>
          <w:rFonts w:ascii="Arial" w:hAnsi="Arial" w:cs="Arial"/>
          <w:sz w:val="18"/>
          <w:szCs w:val="18"/>
        </w:rPr>
      </w:pPr>
      <w:r w:rsidRPr="00EF5BAF">
        <w:rPr>
          <w:rFonts w:ascii="Arial" w:hAnsi="Arial" w:cs="Arial"/>
          <w:b/>
          <w:sz w:val="18"/>
          <w:szCs w:val="18"/>
          <w:u w:val="single"/>
        </w:rPr>
        <w:t>R</w:t>
      </w:r>
      <w:r w:rsidR="0077311C" w:rsidRPr="00EF5BAF">
        <w:rPr>
          <w:rFonts w:ascii="Arial" w:hAnsi="Arial" w:cs="Arial"/>
          <w:b/>
          <w:sz w:val="18"/>
          <w:szCs w:val="18"/>
          <w:u w:val="single"/>
        </w:rPr>
        <w:t>elated Links:</w:t>
      </w:r>
    </w:p>
    <w:p w14:paraId="7E4B1493" w14:textId="5ADB4047" w:rsidR="00B2498F" w:rsidRPr="00EF5BAF" w:rsidRDefault="00CA7C7A" w:rsidP="00CA7C7A">
      <w:pPr>
        <w:spacing w:line="240" w:lineRule="auto"/>
        <w:rPr>
          <w:rFonts w:ascii="Arial" w:eastAsia="DengXian" w:hAnsi="Arial" w:cs="Arial"/>
          <w:b/>
          <w:bCs/>
          <w:sz w:val="18"/>
          <w:szCs w:val="18"/>
          <w:lang w:eastAsia="zh-CN"/>
        </w:rPr>
      </w:pPr>
      <w:r w:rsidRPr="00EF5BAF">
        <w:rPr>
          <w:rFonts w:ascii="Arial" w:eastAsia="DengXian" w:hAnsi="Arial" w:cs="Arial"/>
          <w:b/>
          <w:bCs/>
          <w:sz w:val="18"/>
          <w:szCs w:val="18"/>
          <w:lang w:eastAsia="zh-CN"/>
        </w:rPr>
        <w:t xml:space="preserve">Twitter: </w:t>
      </w:r>
      <w:r w:rsidR="005C43C0" w:rsidRPr="00EF5BAF">
        <w:rPr>
          <w:rStyle w:val="Hyperlink"/>
        </w:rPr>
        <w:t>twitter.com/AstralShiftPro</w:t>
      </w:r>
    </w:p>
    <w:p w14:paraId="5DB04F0F" w14:textId="7FE4484F" w:rsidR="00B2498F" w:rsidRPr="00EF5BAF" w:rsidRDefault="00CA7C7A" w:rsidP="00CA7C7A">
      <w:pPr>
        <w:spacing w:line="240" w:lineRule="auto"/>
        <w:rPr>
          <w:rFonts w:ascii="Arial" w:eastAsia="DengXian" w:hAnsi="Arial" w:cs="Arial"/>
          <w:b/>
          <w:bCs/>
          <w:color w:val="0563C1"/>
          <w:sz w:val="18"/>
          <w:szCs w:val="18"/>
          <w:u w:val="single"/>
          <w:lang w:eastAsia="zh-CN"/>
        </w:rPr>
      </w:pPr>
      <w:r w:rsidRPr="00EF5BAF">
        <w:rPr>
          <w:rFonts w:ascii="Arial" w:eastAsia="DengXian" w:hAnsi="Arial" w:cs="Arial"/>
          <w:b/>
          <w:bCs/>
          <w:sz w:val="18"/>
          <w:szCs w:val="18"/>
          <w:lang w:eastAsia="zh-CN"/>
        </w:rPr>
        <w:t>Discord:</w:t>
      </w:r>
      <w:r w:rsidRPr="00EF5BAF">
        <w:rPr>
          <w:rFonts w:ascii="Arial" w:eastAsia="DengXian" w:hAnsi="Arial" w:cs="Arial"/>
          <w:color w:val="0563C1"/>
          <w:sz w:val="18"/>
          <w:szCs w:val="18"/>
          <w:lang w:eastAsia="zh-CN"/>
        </w:rPr>
        <w:t xml:space="preserve"> </w:t>
      </w:r>
      <w:hyperlink r:id="rId15" w:tgtFrame="_blank" w:tooltip="https://discord.gg/MbzgqsAtE8" w:history="1">
        <w:r w:rsidR="005C43C0" w:rsidRPr="00EF5BAF">
          <w:rPr>
            <w:rStyle w:val="Hyperlink"/>
          </w:rPr>
          <w:t>discord.gg/MbzgqsAtE8</w:t>
        </w:r>
      </w:hyperlink>
    </w:p>
    <w:p w14:paraId="1A4685D7" w14:textId="4782C3EB" w:rsidR="00B2498F" w:rsidRPr="005C43C0" w:rsidRDefault="00CA7C7A" w:rsidP="00CA7C7A">
      <w:pPr>
        <w:spacing w:line="240" w:lineRule="auto"/>
        <w:rPr>
          <w:rFonts w:ascii="Arial" w:eastAsia="DengXian" w:hAnsi="Arial" w:cs="Arial"/>
          <w:b/>
          <w:bCs/>
          <w:sz w:val="18"/>
          <w:szCs w:val="18"/>
          <w:lang w:val="en-US" w:eastAsia="zh-CN"/>
        </w:rPr>
      </w:pPr>
      <w:r w:rsidRPr="00EF5BAF">
        <w:rPr>
          <w:rFonts w:ascii="Arial" w:eastAsia="DengXian" w:hAnsi="Arial" w:cs="Arial"/>
          <w:b/>
          <w:bCs/>
          <w:sz w:val="18"/>
          <w:szCs w:val="18"/>
          <w:lang w:val="en-US" w:eastAsia="zh-CN"/>
        </w:rPr>
        <w:t xml:space="preserve">Instagram: </w:t>
      </w:r>
      <w:r w:rsidR="005C43C0" w:rsidRPr="00EF5BAF">
        <w:rPr>
          <w:rStyle w:val="Hyperlink"/>
        </w:rPr>
        <w:t>instagram.com/astralshiftpro</w:t>
      </w:r>
    </w:p>
    <w:p w14:paraId="2B0F20A5" w14:textId="77777777" w:rsidR="00B2498F" w:rsidRPr="005C43C0" w:rsidRDefault="00B2498F" w:rsidP="006C7EFB">
      <w:pPr>
        <w:spacing w:after="0" w:line="240" w:lineRule="auto"/>
        <w:jc w:val="both"/>
        <w:rPr>
          <w:rFonts w:ascii="Arial" w:eastAsia="Calibri" w:hAnsi="Arial" w:cs="Arial"/>
          <w:b/>
          <w:bCs/>
          <w:i/>
          <w:iCs/>
          <w:sz w:val="18"/>
          <w:szCs w:val="18"/>
          <w:u w:val="single"/>
          <w:lang w:val="en-US" w:eastAsia="ja-JP"/>
        </w:rPr>
      </w:pPr>
    </w:p>
    <w:p w14:paraId="72E114BC" w14:textId="587C13C4" w:rsidR="006C7EFB" w:rsidRPr="00DB2A7A" w:rsidRDefault="006C7EFB" w:rsidP="006C7EFB">
      <w:pPr>
        <w:spacing w:after="0" w:line="240" w:lineRule="auto"/>
        <w:jc w:val="both"/>
        <w:rPr>
          <w:rFonts w:ascii="Arial" w:eastAsia="Calibri" w:hAnsi="Arial" w:cs="Arial"/>
          <w:b/>
          <w:bCs/>
          <w:i/>
          <w:iCs/>
          <w:sz w:val="18"/>
          <w:szCs w:val="18"/>
          <w:u w:val="single"/>
          <w:lang w:val="en-US" w:eastAsia="ja-JP"/>
        </w:rPr>
      </w:pPr>
      <w:r w:rsidRPr="00DB2A7A">
        <w:rPr>
          <w:rFonts w:ascii="Arial" w:eastAsia="Calibri" w:hAnsi="Arial" w:cs="Arial"/>
          <w:b/>
          <w:bCs/>
          <w:i/>
          <w:iCs/>
          <w:sz w:val="18"/>
          <w:szCs w:val="18"/>
          <w:u w:val="single"/>
          <w:lang w:val="en-US" w:eastAsia="ja-JP"/>
        </w:rPr>
        <w:t xml:space="preserve">About </w:t>
      </w:r>
      <w:r w:rsidR="00AC582F">
        <w:rPr>
          <w:rFonts w:ascii="Arial" w:eastAsia="Calibri" w:hAnsi="Arial" w:cs="Arial"/>
          <w:b/>
          <w:bCs/>
          <w:i/>
          <w:iCs/>
          <w:sz w:val="18"/>
          <w:szCs w:val="18"/>
          <w:u w:val="single"/>
          <w:lang w:val="en-US" w:eastAsia="ja-JP"/>
        </w:rPr>
        <w:t>AstralShift</w:t>
      </w:r>
    </w:p>
    <w:p w14:paraId="0657C7C3" w14:textId="6D70C500" w:rsidR="006C7EFB" w:rsidRPr="00DB2A7A" w:rsidRDefault="00AC582F" w:rsidP="006C7EFB">
      <w:pPr>
        <w:spacing w:after="0" w:line="240" w:lineRule="auto"/>
        <w:jc w:val="both"/>
        <w:rPr>
          <w:rFonts w:ascii="Arial" w:eastAsia="Calibri" w:hAnsi="Arial" w:cs="Arial"/>
          <w:sz w:val="18"/>
          <w:szCs w:val="18"/>
          <w:lang w:eastAsia="ja-JP"/>
        </w:rPr>
      </w:pPr>
      <w:r w:rsidRPr="00AC582F">
        <w:rPr>
          <w:rFonts w:ascii="Arial" w:eastAsia="Calibri" w:hAnsi="Arial" w:cs="Arial"/>
          <w:sz w:val="18"/>
          <w:szCs w:val="18"/>
          <w:lang w:eastAsia="ja-JP"/>
        </w:rPr>
        <w:t>AstralShiftPro L</w:t>
      </w:r>
      <w:r w:rsidR="0054150A">
        <w:rPr>
          <w:rFonts w:ascii="Arial" w:eastAsia="Calibri" w:hAnsi="Arial" w:cs="Arial"/>
          <w:sz w:val="18"/>
          <w:szCs w:val="18"/>
          <w:lang w:eastAsia="ja-JP"/>
        </w:rPr>
        <w:t>DA</w:t>
      </w:r>
      <w:r w:rsidRPr="00AC582F">
        <w:rPr>
          <w:rFonts w:ascii="Arial" w:eastAsia="Calibri" w:hAnsi="Arial" w:cs="Arial"/>
          <w:sz w:val="18"/>
          <w:szCs w:val="18"/>
          <w:lang w:eastAsia="ja-JP"/>
        </w:rPr>
        <w:t xml:space="preserve"> is an independent video game software development company based in Portugal. Officially founded in 2022, AstralShiftPro’s story started in 2016 with the release of the popular RPG maker title Pocket Mirror. With video games as its medium, AstralShiftPro specializes in the production of narrative-driven and artistically ambitious titles, with the goal to create immersive and unforgettable experiences.</w:t>
      </w:r>
    </w:p>
    <w:p w14:paraId="60F14A70" w14:textId="77777777" w:rsidR="006C7EFB" w:rsidRPr="00DB2A7A" w:rsidRDefault="006C7EFB" w:rsidP="006C7EFB">
      <w:pPr>
        <w:spacing w:after="0" w:line="240" w:lineRule="auto"/>
        <w:jc w:val="both"/>
        <w:rPr>
          <w:rFonts w:ascii="Arial" w:eastAsia="Calibri" w:hAnsi="Arial" w:cs="Arial"/>
          <w:sz w:val="18"/>
          <w:szCs w:val="18"/>
          <w:lang w:eastAsia="ja-JP"/>
        </w:rPr>
      </w:pPr>
    </w:p>
    <w:p w14:paraId="3B8DBBCE" w14:textId="3E8BF40A" w:rsidR="001B1FA6" w:rsidRPr="00DB2A7A" w:rsidRDefault="001B1FA6" w:rsidP="006C7EFB">
      <w:pPr>
        <w:spacing w:after="0" w:line="240" w:lineRule="auto"/>
        <w:jc w:val="both"/>
        <w:rPr>
          <w:rFonts w:ascii="Arial" w:eastAsia="Calibri" w:hAnsi="Arial" w:cs="Arial"/>
          <w:b/>
          <w:bCs/>
          <w:i/>
          <w:iCs/>
          <w:sz w:val="18"/>
          <w:szCs w:val="18"/>
          <w:u w:val="single"/>
          <w:lang w:val="en-US" w:eastAsia="ja-JP"/>
        </w:rPr>
      </w:pPr>
      <w:r w:rsidRPr="00DB2A7A">
        <w:rPr>
          <w:rFonts w:ascii="Arial" w:eastAsia="Calibri" w:hAnsi="Arial" w:cs="Arial"/>
          <w:b/>
          <w:bCs/>
          <w:i/>
          <w:iCs/>
          <w:sz w:val="18"/>
          <w:szCs w:val="18"/>
          <w:u w:val="single"/>
          <w:lang w:val="en-US" w:eastAsia="ja-JP"/>
        </w:rPr>
        <w:t>About Square Enix Collective</w:t>
      </w:r>
      <w:r w:rsidR="007238EC" w:rsidRPr="00DB2A7A">
        <w:rPr>
          <w:rFonts w:ascii="Arial" w:hAnsi="Arial" w:cs="Arial"/>
          <w:color w:val="333333"/>
          <w:sz w:val="18"/>
          <w:szCs w:val="18"/>
          <w:shd w:val="clear" w:color="auto" w:fill="FFFFFF"/>
        </w:rPr>
        <w:t>®</w:t>
      </w:r>
    </w:p>
    <w:p w14:paraId="148AB4CE" w14:textId="6B2324DD" w:rsidR="00F7002B" w:rsidRPr="00DB2A7A" w:rsidRDefault="00070E44" w:rsidP="006C7EFB">
      <w:pPr>
        <w:jc w:val="both"/>
        <w:rPr>
          <w:rFonts w:ascii="Arial" w:hAnsi="Arial" w:cs="Arial"/>
          <w:sz w:val="18"/>
          <w:szCs w:val="18"/>
        </w:rPr>
      </w:pPr>
      <w:r w:rsidRPr="00DB2A7A">
        <w:rPr>
          <w:rFonts w:ascii="Arial" w:hAnsi="Arial" w:cs="Arial"/>
          <w:sz w:val="18"/>
          <w:szCs w:val="18"/>
        </w:rPr>
        <w:t xml:space="preserve">Square Enix Collective® is a London-based division of Square Enix Ltd. The </w:t>
      </w:r>
      <w:r w:rsidR="009A5D87">
        <w:rPr>
          <w:rFonts w:ascii="Arial" w:hAnsi="Arial" w:cs="Arial"/>
          <w:sz w:val="18"/>
          <w:szCs w:val="18"/>
        </w:rPr>
        <w:t xml:space="preserve">Square Enix </w:t>
      </w:r>
      <w:r w:rsidRPr="00DB2A7A">
        <w:rPr>
          <w:rFonts w:ascii="Arial" w:hAnsi="Arial" w:cs="Arial"/>
          <w:sz w:val="18"/>
          <w:szCs w:val="18"/>
        </w:rPr>
        <w:t>Collective</w:t>
      </w:r>
      <w:r w:rsidR="00EB68B4" w:rsidRPr="00AC582F">
        <w:rPr>
          <w:rFonts w:ascii="Arial" w:hAnsi="Arial" w:cs="Arial"/>
          <w:sz w:val="20"/>
          <w:szCs w:val="20"/>
        </w:rPr>
        <w:t>®</w:t>
      </w:r>
      <w:r w:rsidRPr="00DB2A7A">
        <w:rPr>
          <w:rFonts w:ascii="Arial" w:hAnsi="Arial" w:cs="Arial"/>
          <w:sz w:val="18"/>
          <w:szCs w:val="18"/>
        </w:rPr>
        <w:t xml:space="preserve"> programme was launched in 2014 to assist indie game developers build community awareness for hundreds of game pitches and has helped teams raise in excess of $1.2 million via Kickstarter campaigns. </w:t>
      </w:r>
      <w:r w:rsidR="009A5D87">
        <w:rPr>
          <w:rFonts w:ascii="Arial" w:hAnsi="Arial" w:cs="Arial"/>
          <w:sz w:val="18"/>
          <w:szCs w:val="18"/>
        </w:rPr>
        <w:t xml:space="preserve">Square Enix </w:t>
      </w:r>
      <w:r w:rsidRPr="00DB2A7A">
        <w:rPr>
          <w:rFonts w:ascii="Arial" w:hAnsi="Arial" w:cs="Arial"/>
          <w:sz w:val="18"/>
          <w:szCs w:val="18"/>
        </w:rPr>
        <w:t>Collective</w:t>
      </w:r>
      <w:r w:rsidR="00EB68B4" w:rsidRPr="00AC582F">
        <w:rPr>
          <w:rFonts w:ascii="Arial" w:hAnsi="Arial" w:cs="Arial"/>
          <w:sz w:val="20"/>
          <w:szCs w:val="20"/>
        </w:rPr>
        <w:t>®</w:t>
      </w:r>
      <w:r w:rsidRPr="00DB2A7A">
        <w:rPr>
          <w:rFonts w:ascii="Arial" w:hAnsi="Arial" w:cs="Arial"/>
          <w:sz w:val="18"/>
          <w:szCs w:val="18"/>
        </w:rPr>
        <w:t xml:space="preserve"> has now published and distributed a range of indie titles since April 2016 and is on the look-out for great new projects and talented teams to work with globally – whether it’s publishing support for a development that’s already funded, or investment to help the creation of a game.</w:t>
      </w:r>
    </w:p>
    <w:p w14:paraId="19B6EC76" w14:textId="77777777" w:rsidR="00FF5BED" w:rsidRPr="00DB2A7A" w:rsidRDefault="00FF5BED" w:rsidP="006C7EFB">
      <w:pPr>
        <w:spacing w:after="0" w:line="240" w:lineRule="auto"/>
        <w:jc w:val="both"/>
        <w:rPr>
          <w:rFonts w:ascii="Arial" w:eastAsia="Calibri" w:hAnsi="Arial" w:cs="Arial"/>
          <w:b/>
          <w:bCs/>
          <w:i/>
          <w:iCs/>
          <w:sz w:val="18"/>
          <w:szCs w:val="18"/>
          <w:u w:val="single"/>
          <w:lang w:eastAsia="ja-JP"/>
        </w:rPr>
      </w:pPr>
    </w:p>
    <w:p w14:paraId="0560DEEC" w14:textId="02768886" w:rsidR="00291BD9" w:rsidRPr="00DB2A7A" w:rsidRDefault="00291BD9" w:rsidP="00291BD9">
      <w:pPr>
        <w:spacing w:before="150" w:after="150" w:line="240" w:lineRule="auto"/>
        <w:outlineLvl w:val="5"/>
        <w:rPr>
          <w:rFonts w:ascii="Arial" w:eastAsia="Times New Roman" w:hAnsi="Arial" w:cs="Arial"/>
          <w:sz w:val="18"/>
          <w:szCs w:val="18"/>
          <w:lang w:eastAsia="zh-CN"/>
        </w:rPr>
      </w:pPr>
      <w:r w:rsidRPr="00DB2A7A">
        <w:rPr>
          <w:rFonts w:ascii="Arial" w:eastAsia="Times New Roman" w:hAnsi="Arial" w:cs="Arial"/>
          <w:b/>
          <w:bCs/>
          <w:i/>
          <w:iCs/>
          <w:sz w:val="18"/>
          <w:szCs w:val="18"/>
          <w:u w:val="single"/>
          <w:lang w:eastAsia="zh-CN"/>
        </w:rPr>
        <w:t>About Square Enix Ltd.</w:t>
      </w:r>
      <w:r w:rsidRPr="00DB2A7A">
        <w:rPr>
          <w:rFonts w:ascii="Arial" w:eastAsia="Times New Roman" w:hAnsi="Arial" w:cs="Arial"/>
          <w:sz w:val="18"/>
          <w:szCs w:val="18"/>
          <w:lang w:eastAsia="zh-CN"/>
        </w:rPr>
        <w:br/>
        <w:t>Square Enix Ltd. develops, publishes, distributes and licenses SQUARE ENIX®, EIDOS® and TAITO® branded entertainment content in Europe and other PAL territories as part of the Square Enix group of companies. Square Enix Ltd. also has a global network of leading development studios such as Crystal Dynamics® and Eidos Montréal®. The Square Enix group of companies boasts a valuable portfolio of intellectual property including: FINAL FANTASY, which has sold over 168 million units worldwide; DRAGON QUEST®, which has sold over 84 million units worldwide; TOMB RAIDER®, which has sold over 88 million units worldwide; and the legendary SPACE INVADERS®. Square Enix Ltd. is a London-based, wholly owned subsidiary of Square Enix Holdings Co., Ltd.</w:t>
      </w:r>
      <w:r w:rsidRPr="00DB2A7A">
        <w:rPr>
          <w:rFonts w:ascii="Arial" w:eastAsia="Times New Roman" w:hAnsi="Arial" w:cs="Arial"/>
          <w:sz w:val="18"/>
          <w:szCs w:val="18"/>
          <w:lang w:eastAsia="zh-CN"/>
        </w:rPr>
        <w:br/>
        <w:t> </w:t>
      </w:r>
      <w:r w:rsidRPr="00DB2A7A">
        <w:rPr>
          <w:rFonts w:ascii="Arial" w:eastAsia="Times New Roman" w:hAnsi="Arial" w:cs="Arial"/>
          <w:sz w:val="18"/>
          <w:szCs w:val="18"/>
          <w:lang w:eastAsia="zh-CN"/>
        </w:rPr>
        <w:br/>
        <w:t>More information on Square Enix Ltd. can be found at </w:t>
      </w:r>
      <w:hyperlink r:id="rId16" w:tgtFrame="_blank" w:history="1">
        <w:r w:rsidRPr="00DB2A7A">
          <w:rPr>
            <w:rFonts w:ascii="Arial" w:eastAsia="Times New Roman" w:hAnsi="Arial" w:cs="Arial"/>
            <w:sz w:val="18"/>
            <w:szCs w:val="18"/>
            <w:u w:val="single"/>
            <w:lang w:eastAsia="zh-CN"/>
          </w:rPr>
          <w:t>https://square-enix-games.com</w:t>
        </w:r>
      </w:hyperlink>
      <w:r w:rsidR="00AC582F">
        <w:rPr>
          <w:rFonts w:ascii="Arial" w:eastAsia="Times New Roman" w:hAnsi="Arial" w:cs="Arial"/>
          <w:sz w:val="18"/>
          <w:szCs w:val="18"/>
          <w:u w:val="single"/>
          <w:lang w:eastAsia="zh-CN"/>
        </w:rPr>
        <w:t xml:space="preserve"> </w:t>
      </w:r>
      <w:r w:rsidR="006E4106" w:rsidRPr="00DB2A7A">
        <w:rPr>
          <w:rFonts w:ascii="Arial" w:eastAsia="Times New Roman" w:hAnsi="Arial" w:cs="Arial"/>
          <w:sz w:val="18"/>
          <w:szCs w:val="18"/>
          <w:lang w:eastAsia="zh-CN"/>
        </w:rPr>
        <w:t xml:space="preserve"> </w:t>
      </w:r>
      <w:r w:rsidRPr="00DB2A7A">
        <w:rPr>
          <w:rFonts w:ascii="Arial" w:eastAsia="Times New Roman" w:hAnsi="Arial" w:cs="Arial"/>
          <w:sz w:val="18"/>
          <w:szCs w:val="18"/>
          <w:lang w:eastAsia="zh-CN"/>
        </w:rPr>
        <w:br/>
        <w:t> </w:t>
      </w:r>
    </w:p>
    <w:p w14:paraId="7054B7BB" w14:textId="03C9ADC5" w:rsidR="00291BD9" w:rsidRPr="00DB2A7A" w:rsidRDefault="00291BD9" w:rsidP="00814DA5">
      <w:pPr>
        <w:spacing w:before="150" w:after="150" w:line="240" w:lineRule="auto"/>
        <w:jc w:val="center"/>
        <w:outlineLvl w:val="5"/>
        <w:rPr>
          <w:rFonts w:ascii="Arial" w:eastAsia="Times New Roman" w:hAnsi="Arial" w:cs="Arial"/>
          <w:sz w:val="18"/>
          <w:szCs w:val="18"/>
          <w:lang w:eastAsia="zh-CN"/>
        </w:rPr>
      </w:pPr>
      <w:r w:rsidRPr="00DB2A7A">
        <w:rPr>
          <w:rFonts w:ascii="Arial" w:eastAsia="Times New Roman" w:hAnsi="Arial" w:cs="Arial"/>
          <w:sz w:val="18"/>
          <w:szCs w:val="18"/>
          <w:lang w:eastAsia="zh-CN"/>
        </w:rPr>
        <w:t>#</w:t>
      </w:r>
      <w:r w:rsidR="00B35BCF">
        <w:rPr>
          <w:rFonts w:ascii="Arial" w:eastAsia="Times New Roman" w:hAnsi="Arial" w:cs="Arial"/>
          <w:sz w:val="18"/>
          <w:szCs w:val="18"/>
          <w:lang w:eastAsia="zh-CN"/>
        </w:rPr>
        <w:t xml:space="preserve"> </w:t>
      </w:r>
      <w:r w:rsidRPr="00DB2A7A">
        <w:rPr>
          <w:rFonts w:ascii="Arial" w:eastAsia="Times New Roman" w:hAnsi="Arial" w:cs="Arial"/>
          <w:sz w:val="18"/>
          <w:szCs w:val="18"/>
          <w:lang w:eastAsia="zh-CN"/>
        </w:rPr>
        <w:t>#</w:t>
      </w:r>
      <w:r w:rsidR="00B35BCF">
        <w:rPr>
          <w:rFonts w:ascii="Arial" w:eastAsia="Times New Roman" w:hAnsi="Arial" w:cs="Arial"/>
          <w:sz w:val="18"/>
          <w:szCs w:val="18"/>
          <w:lang w:eastAsia="zh-CN"/>
        </w:rPr>
        <w:t xml:space="preserve"> #</w:t>
      </w:r>
    </w:p>
    <w:p w14:paraId="12571958" w14:textId="3E4A309D" w:rsidR="00DB2A7A" w:rsidRPr="00DB2A7A" w:rsidRDefault="00DB2A7A" w:rsidP="00DB2A7A">
      <w:pPr>
        <w:spacing w:before="150" w:after="150" w:line="240" w:lineRule="auto"/>
        <w:outlineLvl w:val="5"/>
        <w:rPr>
          <w:rFonts w:ascii="Arial" w:eastAsia="Times New Roman" w:hAnsi="Arial" w:cs="Arial"/>
          <w:sz w:val="18"/>
          <w:szCs w:val="18"/>
          <w:lang w:eastAsia="zh-CN"/>
        </w:rPr>
      </w:pPr>
      <w:r w:rsidRPr="00DB2A7A">
        <w:rPr>
          <w:rFonts w:ascii="Arial" w:eastAsia="Times New Roman" w:hAnsi="Arial" w:cs="Arial"/>
          <w:sz w:val="18"/>
          <w:szCs w:val="18"/>
          <w:lang w:eastAsia="zh-CN"/>
        </w:rPr>
        <w:t xml:space="preserve">CRYSTAL DYNAMICS, DRAGON QUEST, EIDOS, FINAL FANTASY, SPACE INVADERS, SQUARE ENIX, the SQUARE ENIX logo, SQUARE ENIX COLLECTIVE, the SQUARE ENIX COLLECTIVE logo, TAITO and TOMB RAIDER are registered trademarks or trademarks of the Square Enix group of companies. </w:t>
      </w:r>
    </w:p>
    <w:p w14:paraId="4E20DEFB" w14:textId="671B2176" w:rsidR="00C140EE" w:rsidRPr="00DB2A7A" w:rsidRDefault="00DB2A7A" w:rsidP="00DB2A7A">
      <w:pPr>
        <w:spacing w:before="150" w:after="150" w:line="240" w:lineRule="auto"/>
        <w:outlineLvl w:val="5"/>
        <w:rPr>
          <w:rFonts w:ascii="Arial" w:eastAsia="Times New Roman" w:hAnsi="Arial" w:cs="Arial"/>
          <w:sz w:val="18"/>
          <w:szCs w:val="18"/>
          <w:lang w:eastAsia="zh-CN"/>
        </w:rPr>
      </w:pPr>
      <w:r w:rsidRPr="00DB2A7A">
        <w:rPr>
          <w:rFonts w:ascii="Arial" w:eastAsia="Times New Roman" w:hAnsi="Arial" w:cs="Arial"/>
          <w:sz w:val="18"/>
          <w:szCs w:val="18"/>
          <w:lang w:eastAsia="zh-CN"/>
        </w:rPr>
        <w:t>“Steam” is a trademark and/or registered trademark of Valve Corporation in the U.S. and/or other countries.</w:t>
      </w:r>
      <w:r w:rsidR="00C140EE">
        <w:rPr>
          <w:rFonts w:ascii="Arial" w:eastAsia="Times New Roman" w:hAnsi="Arial" w:cs="Arial"/>
          <w:sz w:val="18"/>
          <w:szCs w:val="18"/>
          <w:lang w:eastAsia="zh-CN"/>
        </w:rPr>
        <w:t xml:space="preserve"> </w:t>
      </w:r>
      <w:r w:rsidR="00703571">
        <w:rPr>
          <w:rFonts w:ascii="Arial" w:eastAsia="Times New Roman" w:hAnsi="Arial" w:cs="Arial"/>
          <w:sz w:val="18"/>
          <w:szCs w:val="18"/>
          <w:lang w:eastAsia="zh-CN"/>
        </w:rPr>
        <w:t>"</w:t>
      </w:r>
      <w:r w:rsidR="00C140EE" w:rsidRPr="00C140EE">
        <w:rPr>
          <w:rFonts w:ascii="Arial" w:eastAsia="Times New Roman" w:hAnsi="Arial" w:cs="Arial"/>
          <w:sz w:val="18"/>
          <w:szCs w:val="18"/>
          <w:lang w:eastAsia="zh-CN"/>
        </w:rPr>
        <w:t>PlayStation</w:t>
      </w:r>
      <w:r w:rsidR="00703571">
        <w:rPr>
          <w:rFonts w:ascii="Arial" w:eastAsia="Times New Roman" w:hAnsi="Arial" w:cs="Arial"/>
          <w:sz w:val="18"/>
          <w:szCs w:val="18"/>
          <w:lang w:eastAsia="zh-CN"/>
        </w:rPr>
        <w:t>”</w:t>
      </w:r>
      <w:r w:rsidR="00C140EE">
        <w:rPr>
          <w:rFonts w:ascii="Arial" w:eastAsia="Times New Roman" w:hAnsi="Arial" w:cs="Arial"/>
          <w:sz w:val="18"/>
          <w:szCs w:val="18"/>
          <w:lang w:eastAsia="zh-CN"/>
        </w:rPr>
        <w:t xml:space="preserve">, </w:t>
      </w:r>
      <w:r w:rsidR="00703571">
        <w:rPr>
          <w:rFonts w:ascii="Arial" w:eastAsia="Times New Roman" w:hAnsi="Arial" w:cs="Arial"/>
          <w:sz w:val="18"/>
          <w:szCs w:val="18"/>
          <w:lang w:eastAsia="zh-CN"/>
        </w:rPr>
        <w:t>“</w:t>
      </w:r>
      <w:r w:rsidR="00C140EE">
        <w:rPr>
          <w:rFonts w:ascii="Arial" w:eastAsia="Times New Roman" w:hAnsi="Arial" w:cs="Arial"/>
          <w:sz w:val="18"/>
          <w:szCs w:val="18"/>
          <w:lang w:eastAsia="zh-CN"/>
        </w:rPr>
        <w:t>PS4</w:t>
      </w:r>
      <w:r w:rsidR="00703571">
        <w:rPr>
          <w:rFonts w:ascii="Arial" w:eastAsia="Times New Roman" w:hAnsi="Arial" w:cs="Arial"/>
          <w:sz w:val="18"/>
          <w:szCs w:val="18"/>
          <w:lang w:eastAsia="zh-CN"/>
        </w:rPr>
        <w:t>”</w:t>
      </w:r>
      <w:r w:rsidR="00C140EE">
        <w:rPr>
          <w:rFonts w:ascii="Arial" w:eastAsia="Times New Roman" w:hAnsi="Arial" w:cs="Arial"/>
          <w:sz w:val="18"/>
          <w:szCs w:val="18"/>
          <w:lang w:eastAsia="zh-CN"/>
        </w:rPr>
        <w:t xml:space="preserve"> and </w:t>
      </w:r>
      <w:r w:rsidR="00703571">
        <w:rPr>
          <w:rFonts w:ascii="Arial" w:eastAsia="Times New Roman" w:hAnsi="Arial" w:cs="Arial"/>
          <w:sz w:val="18"/>
          <w:szCs w:val="18"/>
          <w:lang w:eastAsia="zh-CN"/>
        </w:rPr>
        <w:t>“</w:t>
      </w:r>
      <w:r w:rsidR="00C140EE">
        <w:rPr>
          <w:rFonts w:ascii="Arial" w:eastAsia="Times New Roman" w:hAnsi="Arial" w:cs="Arial"/>
          <w:sz w:val="18"/>
          <w:szCs w:val="18"/>
          <w:lang w:eastAsia="zh-CN"/>
        </w:rPr>
        <w:t>PS5</w:t>
      </w:r>
      <w:r w:rsidR="00703571">
        <w:rPr>
          <w:rFonts w:ascii="Arial" w:eastAsia="Times New Roman" w:hAnsi="Arial" w:cs="Arial"/>
          <w:sz w:val="18"/>
          <w:szCs w:val="18"/>
          <w:lang w:eastAsia="zh-CN"/>
        </w:rPr>
        <w:t>”</w:t>
      </w:r>
      <w:r w:rsidR="00C140EE">
        <w:rPr>
          <w:rFonts w:ascii="Arial" w:eastAsia="Times New Roman" w:hAnsi="Arial" w:cs="Arial"/>
          <w:sz w:val="18"/>
          <w:szCs w:val="18"/>
          <w:lang w:eastAsia="zh-CN"/>
        </w:rPr>
        <w:t xml:space="preserve"> are</w:t>
      </w:r>
      <w:r w:rsidR="00C140EE" w:rsidRPr="00C140EE">
        <w:rPr>
          <w:rFonts w:ascii="Arial" w:eastAsia="Times New Roman" w:hAnsi="Arial" w:cs="Arial"/>
          <w:sz w:val="18"/>
          <w:szCs w:val="18"/>
          <w:lang w:eastAsia="zh-CN"/>
        </w:rPr>
        <w:t xml:space="preserve"> </w:t>
      </w:r>
      <w:r w:rsidR="00703571">
        <w:rPr>
          <w:rFonts w:ascii="Arial" w:eastAsia="Times New Roman" w:hAnsi="Arial" w:cs="Arial"/>
          <w:sz w:val="18"/>
          <w:szCs w:val="18"/>
          <w:lang w:eastAsia="zh-CN"/>
        </w:rPr>
        <w:t>trademarks and/or registered trademarks</w:t>
      </w:r>
      <w:r w:rsidR="00C140EE" w:rsidRPr="00C140EE">
        <w:rPr>
          <w:rFonts w:ascii="Arial" w:eastAsia="Times New Roman" w:hAnsi="Arial" w:cs="Arial"/>
          <w:sz w:val="18"/>
          <w:szCs w:val="18"/>
          <w:lang w:eastAsia="zh-CN"/>
        </w:rPr>
        <w:t xml:space="preserve"> of Sony </w:t>
      </w:r>
      <w:r w:rsidR="002031D0">
        <w:rPr>
          <w:rFonts w:ascii="Arial" w:eastAsia="Times New Roman" w:hAnsi="Arial" w:cs="Arial"/>
          <w:sz w:val="18"/>
          <w:szCs w:val="18"/>
          <w:lang w:eastAsia="zh-CN"/>
        </w:rPr>
        <w:t xml:space="preserve">Interactive Entertainment </w:t>
      </w:r>
      <w:r w:rsidR="00C140EE" w:rsidRPr="00C140EE">
        <w:rPr>
          <w:rFonts w:ascii="Arial" w:eastAsia="Times New Roman" w:hAnsi="Arial" w:cs="Arial"/>
          <w:sz w:val="18"/>
          <w:szCs w:val="18"/>
          <w:lang w:eastAsia="zh-CN"/>
        </w:rPr>
        <w:t>Inc</w:t>
      </w:r>
      <w:r w:rsidR="00C140EE">
        <w:rPr>
          <w:rFonts w:ascii="Arial" w:eastAsia="Times New Roman" w:hAnsi="Arial" w:cs="Arial"/>
          <w:sz w:val="18"/>
          <w:szCs w:val="18"/>
          <w:lang w:eastAsia="zh-CN"/>
        </w:rPr>
        <w:t>.</w:t>
      </w:r>
    </w:p>
    <w:p w14:paraId="10C125C0" w14:textId="6B1C08E6" w:rsidR="003D5A03" w:rsidRPr="00DB2A7A" w:rsidRDefault="00DB2A7A" w:rsidP="00DB2A7A">
      <w:pPr>
        <w:spacing w:before="150" w:after="150" w:line="240" w:lineRule="auto"/>
        <w:outlineLvl w:val="5"/>
        <w:rPr>
          <w:rFonts w:ascii="Arial" w:eastAsia="Times New Roman" w:hAnsi="Arial" w:cs="Arial"/>
          <w:sz w:val="18"/>
          <w:szCs w:val="18"/>
          <w:lang w:eastAsia="zh-CN"/>
        </w:rPr>
      </w:pPr>
      <w:r w:rsidRPr="00DB2A7A">
        <w:rPr>
          <w:rFonts w:ascii="Arial" w:eastAsia="Times New Roman" w:hAnsi="Arial" w:cs="Arial"/>
          <w:sz w:val="18"/>
          <w:szCs w:val="18"/>
          <w:lang w:eastAsia="zh-CN"/>
        </w:rPr>
        <w:t>All other trademarks are properties of their respective owners</w:t>
      </w:r>
      <w:r w:rsidR="00B35BCF">
        <w:rPr>
          <w:rFonts w:ascii="Arial" w:eastAsia="Times New Roman" w:hAnsi="Arial" w:cs="Arial"/>
          <w:sz w:val="18"/>
          <w:szCs w:val="18"/>
          <w:lang w:eastAsia="zh-CN"/>
        </w:rPr>
        <w:t>.</w:t>
      </w:r>
    </w:p>
    <w:sectPr w:rsidR="003D5A03" w:rsidRPr="00DB2A7A">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7DA96" w14:textId="77777777" w:rsidR="00204B45" w:rsidRDefault="00204B45" w:rsidP="0077311C">
      <w:pPr>
        <w:spacing w:after="0" w:line="240" w:lineRule="auto"/>
      </w:pPr>
      <w:r>
        <w:separator/>
      </w:r>
    </w:p>
  </w:endnote>
  <w:endnote w:type="continuationSeparator" w:id="0">
    <w:p w14:paraId="35128E96" w14:textId="77777777" w:rsidR="00204B45" w:rsidRDefault="00204B45" w:rsidP="0077311C">
      <w:pPr>
        <w:spacing w:after="0" w:line="240" w:lineRule="auto"/>
      </w:pPr>
      <w:r>
        <w:continuationSeparator/>
      </w:r>
    </w:p>
  </w:endnote>
  <w:endnote w:type="continuationNotice" w:id="1">
    <w:p w14:paraId="056440D7" w14:textId="77777777" w:rsidR="00204B45" w:rsidRDefault="00204B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71D2A" w14:textId="77777777" w:rsidR="00204B45" w:rsidRDefault="00204B45" w:rsidP="0077311C">
      <w:pPr>
        <w:spacing w:after="0" w:line="240" w:lineRule="auto"/>
      </w:pPr>
      <w:r>
        <w:separator/>
      </w:r>
    </w:p>
  </w:footnote>
  <w:footnote w:type="continuationSeparator" w:id="0">
    <w:p w14:paraId="2C880D47" w14:textId="77777777" w:rsidR="00204B45" w:rsidRDefault="00204B45" w:rsidP="0077311C">
      <w:pPr>
        <w:spacing w:after="0" w:line="240" w:lineRule="auto"/>
      </w:pPr>
      <w:r>
        <w:continuationSeparator/>
      </w:r>
    </w:p>
  </w:footnote>
  <w:footnote w:type="continuationNotice" w:id="1">
    <w:p w14:paraId="09A6E209" w14:textId="77777777" w:rsidR="00204B45" w:rsidRDefault="00204B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DF571" w14:textId="77777777" w:rsidR="0077311C" w:rsidRDefault="0077311C">
    <w:pPr>
      <w:pStyle w:val="Header"/>
    </w:pPr>
    <w:r>
      <w:rPr>
        <w:noProof/>
        <w:lang w:eastAsia="zh-CN"/>
      </w:rPr>
      <w:drawing>
        <wp:anchor distT="0" distB="0" distL="114300" distR="114300" simplePos="0" relativeHeight="251658240" behindDoc="1" locked="0" layoutInCell="1" allowOverlap="1" wp14:anchorId="296B15D2" wp14:editId="0C30DEE7">
          <wp:simplePos x="0" y="0"/>
          <wp:positionH relativeFrom="margin">
            <wp:align>right</wp:align>
          </wp:positionH>
          <wp:positionV relativeFrom="paragraph">
            <wp:posOffset>46990</wp:posOffset>
          </wp:positionV>
          <wp:extent cx="2695575" cy="419100"/>
          <wp:effectExtent l="0" t="0" r="9525" b="0"/>
          <wp:wrapNone/>
          <wp:docPr id="2" name="Picture 2" descr="se_whit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_white_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5575" cy="419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9969F0"/>
    <w:multiLevelType w:val="hybridMultilevel"/>
    <w:tmpl w:val="DC2AB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16881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C78"/>
    <w:rsid w:val="00004860"/>
    <w:rsid w:val="000054B8"/>
    <w:rsid w:val="00024017"/>
    <w:rsid w:val="00036A9A"/>
    <w:rsid w:val="000519CE"/>
    <w:rsid w:val="00060697"/>
    <w:rsid w:val="00060A95"/>
    <w:rsid w:val="00070E44"/>
    <w:rsid w:val="00073957"/>
    <w:rsid w:val="00073F6F"/>
    <w:rsid w:val="00074BAD"/>
    <w:rsid w:val="000879CA"/>
    <w:rsid w:val="000904FB"/>
    <w:rsid w:val="00097937"/>
    <w:rsid w:val="000A24B8"/>
    <w:rsid w:val="000D53B2"/>
    <w:rsid w:val="000E17E5"/>
    <w:rsid w:val="000E43C2"/>
    <w:rsid w:val="000F0430"/>
    <w:rsid w:val="000F7A21"/>
    <w:rsid w:val="00101C6C"/>
    <w:rsid w:val="00105B94"/>
    <w:rsid w:val="00106298"/>
    <w:rsid w:val="00112A03"/>
    <w:rsid w:val="001205AF"/>
    <w:rsid w:val="00120C76"/>
    <w:rsid w:val="00133D13"/>
    <w:rsid w:val="00147D07"/>
    <w:rsid w:val="00162A43"/>
    <w:rsid w:val="00165A5D"/>
    <w:rsid w:val="00172887"/>
    <w:rsid w:val="001842A9"/>
    <w:rsid w:val="00190257"/>
    <w:rsid w:val="001A1E31"/>
    <w:rsid w:val="001B03FE"/>
    <w:rsid w:val="001B1FA6"/>
    <w:rsid w:val="001C5759"/>
    <w:rsid w:val="001C65E4"/>
    <w:rsid w:val="001F1D03"/>
    <w:rsid w:val="002031D0"/>
    <w:rsid w:val="00204B45"/>
    <w:rsid w:val="00207307"/>
    <w:rsid w:val="00216AF8"/>
    <w:rsid w:val="002222F7"/>
    <w:rsid w:val="002319D8"/>
    <w:rsid w:val="00236D93"/>
    <w:rsid w:val="002479C3"/>
    <w:rsid w:val="002511EA"/>
    <w:rsid w:val="00256124"/>
    <w:rsid w:val="002615EA"/>
    <w:rsid w:val="002616D1"/>
    <w:rsid w:val="00275686"/>
    <w:rsid w:val="00276447"/>
    <w:rsid w:val="00281499"/>
    <w:rsid w:val="00285CB4"/>
    <w:rsid w:val="00286958"/>
    <w:rsid w:val="00291BD9"/>
    <w:rsid w:val="002939F4"/>
    <w:rsid w:val="002966F2"/>
    <w:rsid w:val="002A7B49"/>
    <w:rsid w:val="002B1F6C"/>
    <w:rsid w:val="002B4CD9"/>
    <w:rsid w:val="002E43C7"/>
    <w:rsid w:val="002F085A"/>
    <w:rsid w:val="00310550"/>
    <w:rsid w:val="00333DDB"/>
    <w:rsid w:val="00337C64"/>
    <w:rsid w:val="00345516"/>
    <w:rsid w:val="00366547"/>
    <w:rsid w:val="00367A69"/>
    <w:rsid w:val="00370252"/>
    <w:rsid w:val="00370BF5"/>
    <w:rsid w:val="00370C48"/>
    <w:rsid w:val="00375376"/>
    <w:rsid w:val="003A27CF"/>
    <w:rsid w:val="003A591E"/>
    <w:rsid w:val="003A63C6"/>
    <w:rsid w:val="003D3634"/>
    <w:rsid w:val="003D5A03"/>
    <w:rsid w:val="003E7499"/>
    <w:rsid w:val="003F58DC"/>
    <w:rsid w:val="003F6647"/>
    <w:rsid w:val="003F7158"/>
    <w:rsid w:val="00403A15"/>
    <w:rsid w:val="004122D8"/>
    <w:rsid w:val="0041687B"/>
    <w:rsid w:val="0041750E"/>
    <w:rsid w:val="0042108F"/>
    <w:rsid w:val="004455D3"/>
    <w:rsid w:val="004530D4"/>
    <w:rsid w:val="0046359A"/>
    <w:rsid w:val="00465EDC"/>
    <w:rsid w:val="004945AF"/>
    <w:rsid w:val="004C09AA"/>
    <w:rsid w:val="004C1AB7"/>
    <w:rsid w:val="004C2F08"/>
    <w:rsid w:val="004C7090"/>
    <w:rsid w:val="004E59D9"/>
    <w:rsid w:val="004F26A2"/>
    <w:rsid w:val="004F578A"/>
    <w:rsid w:val="004F72A6"/>
    <w:rsid w:val="00503E85"/>
    <w:rsid w:val="005122F4"/>
    <w:rsid w:val="00526A9B"/>
    <w:rsid w:val="005319E0"/>
    <w:rsid w:val="00533635"/>
    <w:rsid w:val="0054150A"/>
    <w:rsid w:val="00545458"/>
    <w:rsid w:val="0054782F"/>
    <w:rsid w:val="00552BA9"/>
    <w:rsid w:val="00556112"/>
    <w:rsid w:val="00573B2E"/>
    <w:rsid w:val="005A2B2E"/>
    <w:rsid w:val="005B0240"/>
    <w:rsid w:val="005C43C0"/>
    <w:rsid w:val="005D4130"/>
    <w:rsid w:val="005D601E"/>
    <w:rsid w:val="005E280D"/>
    <w:rsid w:val="005E3F90"/>
    <w:rsid w:val="005E618B"/>
    <w:rsid w:val="005E6D5B"/>
    <w:rsid w:val="005F12C7"/>
    <w:rsid w:val="006030E7"/>
    <w:rsid w:val="00633296"/>
    <w:rsid w:val="00640A2E"/>
    <w:rsid w:val="006413C8"/>
    <w:rsid w:val="00647E7B"/>
    <w:rsid w:val="00653DD6"/>
    <w:rsid w:val="00667CC9"/>
    <w:rsid w:val="00667E5B"/>
    <w:rsid w:val="00671923"/>
    <w:rsid w:val="00685270"/>
    <w:rsid w:val="006875B6"/>
    <w:rsid w:val="00697AFE"/>
    <w:rsid w:val="006A115B"/>
    <w:rsid w:val="006B59D9"/>
    <w:rsid w:val="006B70F2"/>
    <w:rsid w:val="006B7C2A"/>
    <w:rsid w:val="006C675F"/>
    <w:rsid w:val="006C7EFB"/>
    <w:rsid w:val="006D1298"/>
    <w:rsid w:val="006D2A88"/>
    <w:rsid w:val="006D2D95"/>
    <w:rsid w:val="006D7965"/>
    <w:rsid w:val="006E4106"/>
    <w:rsid w:val="006E62F7"/>
    <w:rsid w:val="006E6385"/>
    <w:rsid w:val="006F7E3B"/>
    <w:rsid w:val="00703571"/>
    <w:rsid w:val="00703BA2"/>
    <w:rsid w:val="00703EA0"/>
    <w:rsid w:val="00707E97"/>
    <w:rsid w:val="00710723"/>
    <w:rsid w:val="00714164"/>
    <w:rsid w:val="00721FED"/>
    <w:rsid w:val="007238EC"/>
    <w:rsid w:val="00725A4F"/>
    <w:rsid w:val="007313F9"/>
    <w:rsid w:val="00746D78"/>
    <w:rsid w:val="0075149E"/>
    <w:rsid w:val="00772224"/>
    <w:rsid w:val="0077311C"/>
    <w:rsid w:val="007A07F1"/>
    <w:rsid w:val="007A4649"/>
    <w:rsid w:val="007A4C57"/>
    <w:rsid w:val="007B0730"/>
    <w:rsid w:val="007E45FA"/>
    <w:rsid w:val="007E5977"/>
    <w:rsid w:val="0080641E"/>
    <w:rsid w:val="00814DA5"/>
    <w:rsid w:val="00815191"/>
    <w:rsid w:val="008335A1"/>
    <w:rsid w:val="00835E15"/>
    <w:rsid w:val="00847CFF"/>
    <w:rsid w:val="00856D4E"/>
    <w:rsid w:val="0086290C"/>
    <w:rsid w:val="00867C1A"/>
    <w:rsid w:val="00867D91"/>
    <w:rsid w:val="00880B53"/>
    <w:rsid w:val="008841D8"/>
    <w:rsid w:val="008903C6"/>
    <w:rsid w:val="008B2B04"/>
    <w:rsid w:val="008C45B9"/>
    <w:rsid w:val="008C5B12"/>
    <w:rsid w:val="008D1FF1"/>
    <w:rsid w:val="008F112C"/>
    <w:rsid w:val="008F4B5D"/>
    <w:rsid w:val="0090155C"/>
    <w:rsid w:val="00902106"/>
    <w:rsid w:val="00907422"/>
    <w:rsid w:val="009100E8"/>
    <w:rsid w:val="0093007F"/>
    <w:rsid w:val="00933EE7"/>
    <w:rsid w:val="009367AD"/>
    <w:rsid w:val="00945D89"/>
    <w:rsid w:val="0094774D"/>
    <w:rsid w:val="009629E4"/>
    <w:rsid w:val="00963622"/>
    <w:rsid w:val="00963C61"/>
    <w:rsid w:val="0096618A"/>
    <w:rsid w:val="009763AB"/>
    <w:rsid w:val="009804DD"/>
    <w:rsid w:val="009824B4"/>
    <w:rsid w:val="00984FFA"/>
    <w:rsid w:val="00995B19"/>
    <w:rsid w:val="0099703C"/>
    <w:rsid w:val="009A26ED"/>
    <w:rsid w:val="009A40D1"/>
    <w:rsid w:val="009A5D87"/>
    <w:rsid w:val="009B4B7B"/>
    <w:rsid w:val="009C1D81"/>
    <w:rsid w:val="009C357E"/>
    <w:rsid w:val="009C3E9A"/>
    <w:rsid w:val="009C7871"/>
    <w:rsid w:val="009D75D1"/>
    <w:rsid w:val="009F5821"/>
    <w:rsid w:val="00A00FE4"/>
    <w:rsid w:val="00A01718"/>
    <w:rsid w:val="00A01A53"/>
    <w:rsid w:val="00A12F84"/>
    <w:rsid w:val="00A220C2"/>
    <w:rsid w:val="00A22842"/>
    <w:rsid w:val="00A4057F"/>
    <w:rsid w:val="00A511D2"/>
    <w:rsid w:val="00A53BFC"/>
    <w:rsid w:val="00A54580"/>
    <w:rsid w:val="00A750E0"/>
    <w:rsid w:val="00A8568C"/>
    <w:rsid w:val="00A879B7"/>
    <w:rsid w:val="00A917AE"/>
    <w:rsid w:val="00A966AA"/>
    <w:rsid w:val="00A9767D"/>
    <w:rsid w:val="00AB0355"/>
    <w:rsid w:val="00AB4C65"/>
    <w:rsid w:val="00AB5293"/>
    <w:rsid w:val="00AC582F"/>
    <w:rsid w:val="00AD1008"/>
    <w:rsid w:val="00AD2BC4"/>
    <w:rsid w:val="00AD338E"/>
    <w:rsid w:val="00AE3813"/>
    <w:rsid w:val="00AE49C0"/>
    <w:rsid w:val="00AF2503"/>
    <w:rsid w:val="00AF49B7"/>
    <w:rsid w:val="00B07B6E"/>
    <w:rsid w:val="00B07D35"/>
    <w:rsid w:val="00B13AD7"/>
    <w:rsid w:val="00B16B6D"/>
    <w:rsid w:val="00B2498F"/>
    <w:rsid w:val="00B25975"/>
    <w:rsid w:val="00B32025"/>
    <w:rsid w:val="00B3501D"/>
    <w:rsid w:val="00B35BCF"/>
    <w:rsid w:val="00B500BA"/>
    <w:rsid w:val="00B5113C"/>
    <w:rsid w:val="00B52D3A"/>
    <w:rsid w:val="00B62293"/>
    <w:rsid w:val="00B6273A"/>
    <w:rsid w:val="00B71CB2"/>
    <w:rsid w:val="00B730C6"/>
    <w:rsid w:val="00B7421F"/>
    <w:rsid w:val="00B77F20"/>
    <w:rsid w:val="00B830C9"/>
    <w:rsid w:val="00B8345D"/>
    <w:rsid w:val="00B8368E"/>
    <w:rsid w:val="00BA3D5D"/>
    <w:rsid w:val="00BC064E"/>
    <w:rsid w:val="00BC0FAD"/>
    <w:rsid w:val="00BC5143"/>
    <w:rsid w:val="00BD7F01"/>
    <w:rsid w:val="00BE592E"/>
    <w:rsid w:val="00BF1026"/>
    <w:rsid w:val="00BF34FF"/>
    <w:rsid w:val="00C025D5"/>
    <w:rsid w:val="00C07EFE"/>
    <w:rsid w:val="00C140EE"/>
    <w:rsid w:val="00C229AC"/>
    <w:rsid w:val="00C761F3"/>
    <w:rsid w:val="00C918E8"/>
    <w:rsid w:val="00C91BC3"/>
    <w:rsid w:val="00CA77DA"/>
    <w:rsid w:val="00CA7C7A"/>
    <w:rsid w:val="00CD5FE0"/>
    <w:rsid w:val="00CD71DC"/>
    <w:rsid w:val="00CE105C"/>
    <w:rsid w:val="00CE1B5C"/>
    <w:rsid w:val="00D13850"/>
    <w:rsid w:val="00D163ED"/>
    <w:rsid w:val="00D24AC6"/>
    <w:rsid w:val="00D509A3"/>
    <w:rsid w:val="00D53A8C"/>
    <w:rsid w:val="00D64A95"/>
    <w:rsid w:val="00D816CE"/>
    <w:rsid w:val="00D96A26"/>
    <w:rsid w:val="00DA4C37"/>
    <w:rsid w:val="00DB2A7A"/>
    <w:rsid w:val="00DC3315"/>
    <w:rsid w:val="00DD052A"/>
    <w:rsid w:val="00DE0E0F"/>
    <w:rsid w:val="00DE3BBA"/>
    <w:rsid w:val="00E0015E"/>
    <w:rsid w:val="00E05769"/>
    <w:rsid w:val="00E11019"/>
    <w:rsid w:val="00E16CCA"/>
    <w:rsid w:val="00E16EF9"/>
    <w:rsid w:val="00E27670"/>
    <w:rsid w:val="00E37ACC"/>
    <w:rsid w:val="00E44D6E"/>
    <w:rsid w:val="00E65FD8"/>
    <w:rsid w:val="00E720DC"/>
    <w:rsid w:val="00E81F86"/>
    <w:rsid w:val="00E84C5E"/>
    <w:rsid w:val="00E86EC5"/>
    <w:rsid w:val="00E90684"/>
    <w:rsid w:val="00E9214A"/>
    <w:rsid w:val="00EB4EC7"/>
    <w:rsid w:val="00EB68B4"/>
    <w:rsid w:val="00EB76D0"/>
    <w:rsid w:val="00EC2D71"/>
    <w:rsid w:val="00EC7A84"/>
    <w:rsid w:val="00ED50B1"/>
    <w:rsid w:val="00EE61EF"/>
    <w:rsid w:val="00EF5BAF"/>
    <w:rsid w:val="00F00335"/>
    <w:rsid w:val="00F03347"/>
    <w:rsid w:val="00F12B2B"/>
    <w:rsid w:val="00F155C1"/>
    <w:rsid w:val="00F22270"/>
    <w:rsid w:val="00F22C4A"/>
    <w:rsid w:val="00F43DF3"/>
    <w:rsid w:val="00F52CAD"/>
    <w:rsid w:val="00F5495D"/>
    <w:rsid w:val="00F7002B"/>
    <w:rsid w:val="00F830C8"/>
    <w:rsid w:val="00F83535"/>
    <w:rsid w:val="00F87C04"/>
    <w:rsid w:val="00F94185"/>
    <w:rsid w:val="00F94B55"/>
    <w:rsid w:val="00F94BDA"/>
    <w:rsid w:val="00FA0A82"/>
    <w:rsid w:val="00FA402A"/>
    <w:rsid w:val="00FB1AEB"/>
    <w:rsid w:val="00FB2D1C"/>
    <w:rsid w:val="00FB5118"/>
    <w:rsid w:val="00FC63D9"/>
    <w:rsid w:val="00FD7C78"/>
    <w:rsid w:val="00FF5BE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E204E"/>
  <w15:chartTrackingRefBased/>
  <w15:docId w15:val="{5F1C5BDF-38E5-4C54-8E6A-C6BE22235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31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311C"/>
  </w:style>
  <w:style w:type="paragraph" w:styleId="Footer">
    <w:name w:val="footer"/>
    <w:basedOn w:val="Normal"/>
    <w:link w:val="FooterChar"/>
    <w:uiPriority w:val="99"/>
    <w:unhideWhenUsed/>
    <w:rsid w:val="007731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311C"/>
  </w:style>
  <w:style w:type="character" w:styleId="Hyperlink">
    <w:name w:val="Hyperlink"/>
    <w:uiPriority w:val="99"/>
    <w:unhideWhenUsed/>
    <w:rsid w:val="0077311C"/>
    <w:rPr>
      <w:color w:val="0000FF"/>
      <w:u w:val="single"/>
    </w:rPr>
  </w:style>
  <w:style w:type="character" w:styleId="CommentReference">
    <w:name w:val="annotation reference"/>
    <w:basedOn w:val="DefaultParagraphFont"/>
    <w:uiPriority w:val="99"/>
    <w:semiHidden/>
    <w:unhideWhenUsed/>
    <w:rsid w:val="00F83535"/>
    <w:rPr>
      <w:sz w:val="16"/>
      <w:szCs w:val="16"/>
    </w:rPr>
  </w:style>
  <w:style w:type="paragraph" w:styleId="CommentText">
    <w:name w:val="annotation text"/>
    <w:basedOn w:val="Normal"/>
    <w:link w:val="CommentTextChar"/>
    <w:uiPriority w:val="99"/>
    <w:unhideWhenUsed/>
    <w:rsid w:val="00F83535"/>
    <w:pPr>
      <w:spacing w:line="240" w:lineRule="auto"/>
    </w:pPr>
    <w:rPr>
      <w:sz w:val="20"/>
      <w:szCs w:val="20"/>
    </w:rPr>
  </w:style>
  <w:style w:type="character" w:customStyle="1" w:styleId="CommentTextChar">
    <w:name w:val="Comment Text Char"/>
    <w:basedOn w:val="DefaultParagraphFont"/>
    <w:link w:val="CommentText"/>
    <w:uiPriority w:val="99"/>
    <w:rsid w:val="00F83535"/>
    <w:rPr>
      <w:sz w:val="20"/>
      <w:szCs w:val="20"/>
    </w:rPr>
  </w:style>
  <w:style w:type="paragraph" w:styleId="CommentSubject">
    <w:name w:val="annotation subject"/>
    <w:basedOn w:val="CommentText"/>
    <w:next w:val="CommentText"/>
    <w:link w:val="CommentSubjectChar"/>
    <w:uiPriority w:val="99"/>
    <w:semiHidden/>
    <w:unhideWhenUsed/>
    <w:rsid w:val="00F83535"/>
    <w:rPr>
      <w:b/>
      <w:bCs/>
    </w:rPr>
  </w:style>
  <w:style w:type="character" w:customStyle="1" w:styleId="CommentSubjectChar">
    <w:name w:val="Comment Subject Char"/>
    <w:basedOn w:val="CommentTextChar"/>
    <w:link w:val="CommentSubject"/>
    <w:uiPriority w:val="99"/>
    <w:semiHidden/>
    <w:rsid w:val="00F83535"/>
    <w:rPr>
      <w:b/>
      <w:bCs/>
      <w:sz w:val="20"/>
      <w:szCs w:val="20"/>
    </w:rPr>
  </w:style>
  <w:style w:type="paragraph" w:styleId="BalloonText">
    <w:name w:val="Balloon Text"/>
    <w:basedOn w:val="Normal"/>
    <w:link w:val="BalloonTextChar"/>
    <w:uiPriority w:val="99"/>
    <w:semiHidden/>
    <w:unhideWhenUsed/>
    <w:rsid w:val="00F835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535"/>
    <w:rPr>
      <w:rFonts w:ascii="Segoe UI" w:hAnsi="Segoe UI" w:cs="Segoe UI"/>
      <w:sz w:val="18"/>
      <w:szCs w:val="18"/>
    </w:rPr>
  </w:style>
  <w:style w:type="character" w:styleId="FollowedHyperlink">
    <w:name w:val="FollowedHyperlink"/>
    <w:basedOn w:val="DefaultParagraphFont"/>
    <w:uiPriority w:val="99"/>
    <w:semiHidden/>
    <w:unhideWhenUsed/>
    <w:rsid w:val="00F83535"/>
    <w:rPr>
      <w:color w:val="954F72" w:themeColor="followedHyperlink"/>
      <w:u w:val="single"/>
    </w:rPr>
  </w:style>
  <w:style w:type="paragraph" w:styleId="ListParagraph">
    <w:name w:val="List Paragraph"/>
    <w:basedOn w:val="Normal"/>
    <w:uiPriority w:val="34"/>
    <w:qFormat/>
    <w:rsid w:val="00F52CAD"/>
    <w:pPr>
      <w:ind w:left="720"/>
      <w:contextualSpacing/>
    </w:pPr>
  </w:style>
  <w:style w:type="paragraph" w:styleId="Revision">
    <w:name w:val="Revision"/>
    <w:hidden/>
    <w:uiPriority w:val="99"/>
    <w:semiHidden/>
    <w:rsid w:val="00A01A53"/>
    <w:pPr>
      <w:spacing w:after="0" w:line="240" w:lineRule="auto"/>
    </w:pPr>
  </w:style>
  <w:style w:type="character" w:styleId="UnresolvedMention">
    <w:name w:val="Unresolved Mention"/>
    <w:basedOn w:val="DefaultParagraphFont"/>
    <w:uiPriority w:val="99"/>
    <w:semiHidden/>
    <w:unhideWhenUsed/>
    <w:rsid w:val="00147D07"/>
    <w:rPr>
      <w:color w:val="605E5C"/>
      <w:shd w:val="clear" w:color="auto" w:fill="E1DFDD"/>
    </w:rPr>
  </w:style>
  <w:style w:type="paragraph" w:styleId="NormalWeb">
    <w:name w:val="Normal (Web)"/>
    <w:basedOn w:val="Normal"/>
    <w:uiPriority w:val="99"/>
    <w:semiHidden/>
    <w:unhideWhenUsed/>
    <w:rsid w:val="00BD7F01"/>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f01">
    <w:name w:val="cf01"/>
    <w:basedOn w:val="DefaultParagraphFont"/>
    <w:rsid w:val="00BD7F01"/>
    <w:rPr>
      <w:rFonts w:ascii="Segoe UI" w:hAnsi="Segoe UI" w:cs="Segoe UI" w:hint="default"/>
      <w:sz w:val="18"/>
      <w:szCs w:val="18"/>
    </w:rPr>
  </w:style>
  <w:style w:type="paragraph" w:customStyle="1" w:styleId="pf0">
    <w:name w:val="pf0"/>
    <w:basedOn w:val="Normal"/>
    <w:rsid w:val="00FB2D1C"/>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076778">
      <w:bodyDiv w:val="1"/>
      <w:marLeft w:val="0"/>
      <w:marRight w:val="0"/>
      <w:marTop w:val="0"/>
      <w:marBottom w:val="0"/>
      <w:divBdr>
        <w:top w:val="none" w:sz="0" w:space="0" w:color="auto"/>
        <w:left w:val="none" w:sz="0" w:space="0" w:color="auto"/>
        <w:bottom w:val="none" w:sz="0" w:space="0" w:color="auto"/>
        <w:right w:val="none" w:sz="0" w:space="0" w:color="auto"/>
      </w:divBdr>
    </w:div>
    <w:div w:id="395935416">
      <w:bodyDiv w:val="1"/>
      <w:marLeft w:val="0"/>
      <w:marRight w:val="0"/>
      <w:marTop w:val="0"/>
      <w:marBottom w:val="0"/>
      <w:divBdr>
        <w:top w:val="none" w:sz="0" w:space="0" w:color="auto"/>
        <w:left w:val="none" w:sz="0" w:space="0" w:color="auto"/>
        <w:bottom w:val="none" w:sz="0" w:space="0" w:color="auto"/>
        <w:right w:val="none" w:sz="0" w:space="0" w:color="auto"/>
      </w:divBdr>
    </w:div>
    <w:div w:id="456920429">
      <w:bodyDiv w:val="1"/>
      <w:marLeft w:val="0"/>
      <w:marRight w:val="0"/>
      <w:marTop w:val="0"/>
      <w:marBottom w:val="0"/>
      <w:divBdr>
        <w:top w:val="none" w:sz="0" w:space="0" w:color="auto"/>
        <w:left w:val="none" w:sz="0" w:space="0" w:color="auto"/>
        <w:bottom w:val="none" w:sz="0" w:space="0" w:color="auto"/>
        <w:right w:val="none" w:sz="0" w:space="0" w:color="auto"/>
      </w:divBdr>
    </w:div>
    <w:div w:id="457574939">
      <w:bodyDiv w:val="1"/>
      <w:marLeft w:val="0"/>
      <w:marRight w:val="0"/>
      <w:marTop w:val="0"/>
      <w:marBottom w:val="0"/>
      <w:divBdr>
        <w:top w:val="none" w:sz="0" w:space="0" w:color="auto"/>
        <w:left w:val="none" w:sz="0" w:space="0" w:color="auto"/>
        <w:bottom w:val="none" w:sz="0" w:space="0" w:color="auto"/>
        <w:right w:val="none" w:sz="0" w:space="0" w:color="auto"/>
      </w:divBdr>
    </w:div>
    <w:div w:id="638615201">
      <w:bodyDiv w:val="1"/>
      <w:marLeft w:val="0"/>
      <w:marRight w:val="0"/>
      <w:marTop w:val="0"/>
      <w:marBottom w:val="0"/>
      <w:divBdr>
        <w:top w:val="none" w:sz="0" w:space="0" w:color="auto"/>
        <w:left w:val="none" w:sz="0" w:space="0" w:color="auto"/>
        <w:bottom w:val="none" w:sz="0" w:space="0" w:color="auto"/>
        <w:right w:val="none" w:sz="0" w:space="0" w:color="auto"/>
      </w:divBdr>
      <w:divsChild>
        <w:div w:id="1809007415">
          <w:marLeft w:val="0"/>
          <w:marRight w:val="0"/>
          <w:marTop w:val="0"/>
          <w:marBottom w:val="0"/>
          <w:divBdr>
            <w:top w:val="none" w:sz="0" w:space="0" w:color="auto"/>
            <w:left w:val="none" w:sz="0" w:space="0" w:color="auto"/>
            <w:bottom w:val="none" w:sz="0" w:space="0" w:color="auto"/>
            <w:right w:val="none" w:sz="0" w:space="0" w:color="auto"/>
          </w:divBdr>
          <w:divsChild>
            <w:div w:id="1093360452">
              <w:marLeft w:val="0"/>
              <w:marRight w:val="0"/>
              <w:marTop w:val="0"/>
              <w:marBottom w:val="0"/>
              <w:divBdr>
                <w:top w:val="none" w:sz="0" w:space="0" w:color="auto"/>
                <w:left w:val="none" w:sz="0" w:space="0" w:color="auto"/>
                <w:bottom w:val="none" w:sz="0" w:space="0" w:color="auto"/>
                <w:right w:val="none" w:sz="0" w:space="0" w:color="auto"/>
              </w:divBdr>
              <w:divsChild>
                <w:div w:id="1208907222">
                  <w:marLeft w:val="0"/>
                  <w:marRight w:val="0"/>
                  <w:marTop w:val="0"/>
                  <w:marBottom w:val="0"/>
                  <w:divBdr>
                    <w:top w:val="none" w:sz="0" w:space="0" w:color="auto"/>
                    <w:left w:val="none" w:sz="0" w:space="0" w:color="auto"/>
                    <w:bottom w:val="none" w:sz="0" w:space="0" w:color="auto"/>
                    <w:right w:val="none" w:sz="0" w:space="0" w:color="auto"/>
                  </w:divBdr>
                  <w:divsChild>
                    <w:div w:id="1027876325">
                      <w:marLeft w:val="0"/>
                      <w:marRight w:val="0"/>
                      <w:marTop w:val="0"/>
                      <w:marBottom w:val="0"/>
                      <w:divBdr>
                        <w:top w:val="none" w:sz="0" w:space="0" w:color="auto"/>
                        <w:left w:val="none" w:sz="0" w:space="0" w:color="auto"/>
                        <w:bottom w:val="none" w:sz="0" w:space="0" w:color="auto"/>
                        <w:right w:val="none" w:sz="0" w:space="0" w:color="auto"/>
                      </w:divBdr>
                      <w:divsChild>
                        <w:div w:id="688532096">
                          <w:marLeft w:val="0"/>
                          <w:marRight w:val="0"/>
                          <w:marTop w:val="0"/>
                          <w:marBottom w:val="0"/>
                          <w:divBdr>
                            <w:top w:val="none" w:sz="0" w:space="0" w:color="auto"/>
                            <w:left w:val="none" w:sz="0" w:space="0" w:color="auto"/>
                            <w:bottom w:val="none" w:sz="0" w:space="0" w:color="auto"/>
                            <w:right w:val="none" w:sz="0" w:space="0" w:color="auto"/>
                          </w:divBdr>
                          <w:divsChild>
                            <w:div w:id="458374306">
                              <w:marLeft w:val="-1080"/>
                              <w:marRight w:val="0"/>
                              <w:marTop w:val="0"/>
                              <w:marBottom w:val="0"/>
                              <w:divBdr>
                                <w:top w:val="none" w:sz="0" w:space="0" w:color="auto"/>
                                <w:left w:val="none" w:sz="0" w:space="0" w:color="auto"/>
                                <w:bottom w:val="none" w:sz="0" w:space="0" w:color="auto"/>
                                <w:right w:val="none" w:sz="0" w:space="0" w:color="auto"/>
                              </w:divBdr>
                            </w:div>
                          </w:divsChild>
                        </w:div>
                        <w:div w:id="1697391009">
                          <w:marLeft w:val="0"/>
                          <w:marRight w:val="0"/>
                          <w:marTop w:val="0"/>
                          <w:marBottom w:val="0"/>
                          <w:divBdr>
                            <w:top w:val="none" w:sz="0" w:space="0" w:color="auto"/>
                            <w:left w:val="none" w:sz="0" w:space="0" w:color="auto"/>
                            <w:bottom w:val="none" w:sz="0" w:space="0" w:color="auto"/>
                            <w:right w:val="none" w:sz="0" w:space="0" w:color="auto"/>
                          </w:divBdr>
                          <w:divsChild>
                            <w:div w:id="641078142">
                              <w:marLeft w:val="0"/>
                              <w:marRight w:val="0"/>
                              <w:marTop w:val="0"/>
                              <w:marBottom w:val="0"/>
                              <w:divBdr>
                                <w:top w:val="none" w:sz="0" w:space="0" w:color="auto"/>
                                <w:left w:val="none" w:sz="0" w:space="0" w:color="auto"/>
                                <w:bottom w:val="none" w:sz="0" w:space="0" w:color="auto"/>
                                <w:right w:val="none" w:sz="0" w:space="0" w:color="auto"/>
                              </w:divBdr>
                              <w:divsChild>
                                <w:div w:id="2132479603">
                                  <w:marLeft w:val="-240"/>
                                  <w:marRight w:val="-240"/>
                                  <w:marTop w:val="0"/>
                                  <w:marBottom w:val="240"/>
                                  <w:divBdr>
                                    <w:top w:val="none" w:sz="0" w:space="0" w:color="auto"/>
                                    <w:left w:val="none" w:sz="0" w:space="0" w:color="auto"/>
                                    <w:bottom w:val="none" w:sz="0" w:space="0" w:color="auto"/>
                                    <w:right w:val="none" w:sz="0" w:space="0" w:color="auto"/>
                                  </w:divBdr>
                                </w:div>
                                <w:div w:id="981731386">
                                  <w:marLeft w:val="0"/>
                                  <w:marRight w:val="0"/>
                                  <w:marTop w:val="0"/>
                                  <w:marBottom w:val="0"/>
                                  <w:divBdr>
                                    <w:top w:val="none" w:sz="0" w:space="0" w:color="auto"/>
                                    <w:left w:val="none" w:sz="0" w:space="0" w:color="auto"/>
                                    <w:bottom w:val="none" w:sz="0" w:space="0" w:color="auto"/>
                                    <w:right w:val="none" w:sz="0" w:space="0" w:color="auto"/>
                                  </w:divBdr>
                                  <w:divsChild>
                                    <w:div w:id="54351930">
                                      <w:marLeft w:val="0"/>
                                      <w:marRight w:val="0"/>
                                      <w:marTop w:val="0"/>
                                      <w:marBottom w:val="0"/>
                                      <w:divBdr>
                                        <w:top w:val="none" w:sz="0" w:space="0" w:color="auto"/>
                                        <w:left w:val="none" w:sz="0" w:space="0" w:color="auto"/>
                                        <w:bottom w:val="none" w:sz="0" w:space="0" w:color="auto"/>
                                        <w:right w:val="none" w:sz="0" w:space="0" w:color="auto"/>
                                      </w:divBdr>
                                      <w:divsChild>
                                        <w:div w:id="310867559">
                                          <w:marLeft w:val="0"/>
                                          <w:marRight w:val="0"/>
                                          <w:marTop w:val="0"/>
                                          <w:marBottom w:val="0"/>
                                          <w:divBdr>
                                            <w:top w:val="none" w:sz="0" w:space="0" w:color="auto"/>
                                            <w:left w:val="none" w:sz="0" w:space="0" w:color="auto"/>
                                            <w:bottom w:val="none" w:sz="0" w:space="0" w:color="auto"/>
                                            <w:right w:val="none" w:sz="0" w:space="0" w:color="auto"/>
                                          </w:divBdr>
                                          <w:divsChild>
                                            <w:div w:id="888998024">
                                              <w:marLeft w:val="0"/>
                                              <w:marRight w:val="0"/>
                                              <w:marTop w:val="0"/>
                                              <w:marBottom w:val="0"/>
                                              <w:divBdr>
                                                <w:top w:val="none" w:sz="0" w:space="0" w:color="auto"/>
                                                <w:left w:val="none" w:sz="0" w:space="0" w:color="auto"/>
                                                <w:bottom w:val="none" w:sz="0" w:space="0" w:color="auto"/>
                                                <w:right w:val="none" w:sz="0" w:space="0" w:color="auto"/>
                                              </w:divBdr>
                                              <w:divsChild>
                                                <w:div w:id="1454515864">
                                                  <w:marLeft w:val="0"/>
                                                  <w:marRight w:val="0"/>
                                                  <w:marTop w:val="0"/>
                                                  <w:marBottom w:val="0"/>
                                                  <w:divBdr>
                                                    <w:top w:val="none" w:sz="0" w:space="0" w:color="auto"/>
                                                    <w:left w:val="none" w:sz="0" w:space="0" w:color="auto"/>
                                                    <w:bottom w:val="none" w:sz="0" w:space="0" w:color="auto"/>
                                                    <w:right w:val="none" w:sz="0" w:space="0" w:color="auto"/>
                                                  </w:divBdr>
                                                </w:div>
                                              </w:divsChild>
                                            </w:div>
                                            <w:div w:id="1784348686">
                                              <w:marLeft w:val="0"/>
                                              <w:marRight w:val="0"/>
                                              <w:marTop w:val="0"/>
                                              <w:marBottom w:val="0"/>
                                              <w:divBdr>
                                                <w:top w:val="none" w:sz="0" w:space="0" w:color="auto"/>
                                                <w:left w:val="none" w:sz="0" w:space="0" w:color="auto"/>
                                                <w:bottom w:val="none" w:sz="0" w:space="0" w:color="auto"/>
                                                <w:right w:val="none" w:sz="0" w:space="0" w:color="auto"/>
                                              </w:divBdr>
                                              <w:divsChild>
                                                <w:div w:id="1325085455">
                                                  <w:marLeft w:val="0"/>
                                                  <w:marRight w:val="0"/>
                                                  <w:marTop w:val="0"/>
                                                  <w:marBottom w:val="0"/>
                                                  <w:divBdr>
                                                    <w:top w:val="none" w:sz="0" w:space="0" w:color="auto"/>
                                                    <w:left w:val="none" w:sz="0" w:space="0" w:color="auto"/>
                                                    <w:bottom w:val="none" w:sz="0" w:space="0" w:color="auto"/>
                                                    <w:right w:val="none" w:sz="0" w:space="0" w:color="auto"/>
                                                  </w:divBdr>
                                                </w:div>
                                                <w:div w:id="130006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94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397139">
          <w:marLeft w:val="0"/>
          <w:marRight w:val="0"/>
          <w:marTop w:val="0"/>
          <w:marBottom w:val="0"/>
          <w:divBdr>
            <w:top w:val="none" w:sz="0" w:space="0" w:color="auto"/>
            <w:left w:val="none" w:sz="0" w:space="0" w:color="auto"/>
            <w:bottom w:val="none" w:sz="0" w:space="0" w:color="auto"/>
            <w:right w:val="none" w:sz="0" w:space="0" w:color="auto"/>
          </w:divBdr>
          <w:divsChild>
            <w:div w:id="1482035476">
              <w:marLeft w:val="0"/>
              <w:marRight w:val="0"/>
              <w:marTop w:val="0"/>
              <w:marBottom w:val="0"/>
              <w:divBdr>
                <w:top w:val="none" w:sz="0" w:space="0" w:color="auto"/>
                <w:left w:val="none" w:sz="0" w:space="0" w:color="auto"/>
                <w:bottom w:val="none" w:sz="0" w:space="0" w:color="auto"/>
                <w:right w:val="none" w:sz="0" w:space="0" w:color="auto"/>
              </w:divBdr>
              <w:divsChild>
                <w:div w:id="623079851">
                  <w:marLeft w:val="0"/>
                  <w:marRight w:val="0"/>
                  <w:marTop w:val="0"/>
                  <w:marBottom w:val="360"/>
                  <w:divBdr>
                    <w:top w:val="none" w:sz="0" w:space="0" w:color="auto"/>
                    <w:left w:val="none" w:sz="0" w:space="0" w:color="auto"/>
                    <w:bottom w:val="none" w:sz="0" w:space="0" w:color="auto"/>
                    <w:right w:val="none" w:sz="0" w:space="0" w:color="auto"/>
                  </w:divBdr>
                  <w:divsChild>
                    <w:div w:id="635530172">
                      <w:marLeft w:val="0"/>
                      <w:marRight w:val="0"/>
                      <w:marTop w:val="0"/>
                      <w:marBottom w:val="0"/>
                      <w:divBdr>
                        <w:top w:val="none" w:sz="0" w:space="0" w:color="auto"/>
                        <w:left w:val="none" w:sz="0" w:space="0" w:color="auto"/>
                        <w:bottom w:val="none" w:sz="0" w:space="0" w:color="auto"/>
                        <w:right w:val="none" w:sz="0" w:space="0" w:color="auto"/>
                      </w:divBdr>
                      <w:divsChild>
                        <w:div w:id="1489588641">
                          <w:marLeft w:val="0"/>
                          <w:marRight w:val="0"/>
                          <w:marTop w:val="0"/>
                          <w:marBottom w:val="0"/>
                          <w:divBdr>
                            <w:top w:val="none" w:sz="0" w:space="0" w:color="auto"/>
                            <w:left w:val="none" w:sz="0" w:space="0" w:color="auto"/>
                            <w:bottom w:val="none" w:sz="0" w:space="0" w:color="auto"/>
                            <w:right w:val="none" w:sz="0" w:space="0" w:color="auto"/>
                          </w:divBdr>
                          <w:divsChild>
                            <w:div w:id="2078428705">
                              <w:marLeft w:val="0"/>
                              <w:marRight w:val="0"/>
                              <w:marTop w:val="0"/>
                              <w:marBottom w:val="0"/>
                              <w:divBdr>
                                <w:top w:val="none" w:sz="0" w:space="0" w:color="auto"/>
                                <w:left w:val="none" w:sz="0" w:space="0" w:color="auto"/>
                                <w:bottom w:val="none" w:sz="0" w:space="0" w:color="auto"/>
                                <w:right w:val="none" w:sz="0" w:space="0" w:color="auto"/>
                              </w:divBdr>
                              <w:divsChild>
                                <w:div w:id="274479965">
                                  <w:marLeft w:val="0"/>
                                  <w:marRight w:val="0"/>
                                  <w:marTop w:val="0"/>
                                  <w:marBottom w:val="0"/>
                                  <w:divBdr>
                                    <w:top w:val="none" w:sz="0" w:space="0" w:color="auto"/>
                                    <w:left w:val="none" w:sz="0" w:space="0" w:color="auto"/>
                                    <w:bottom w:val="none" w:sz="0" w:space="0" w:color="auto"/>
                                    <w:right w:val="none" w:sz="0" w:space="0" w:color="auto"/>
                                  </w:divBdr>
                                  <w:divsChild>
                                    <w:div w:id="95108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6092534">
      <w:bodyDiv w:val="1"/>
      <w:marLeft w:val="0"/>
      <w:marRight w:val="0"/>
      <w:marTop w:val="0"/>
      <w:marBottom w:val="0"/>
      <w:divBdr>
        <w:top w:val="none" w:sz="0" w:space="0" w:color="auto"/>
        <w:left w:val="none" w:sz="0" w:space="0" w:color="auto"/>
        <w:bottom w:val="none" w:sz="0" w:space="0" w:color="auto"/>
        <w:right w:val="none" w:sz="0" w:space="0" w:color="auto"/>
      </w:divBdr>
    </w:div>
    <w:div w:id="1227842441">
      <w:bodyDiv w:val="1"/>
      <w:marLeft w:val="0"/>
      <w:marRight w:val="0"/>
      <w:marTop w:val="0"/>
      <w:marBottom w:val="0"/>
      <w:divBdr>
        <w:top w:val="none" w:sz="0" w:space="0" w:color="auto"/>
        <w:left w:val="none" w:sz="0" w:space="0" w:color="auto"/>
        <w:bottom w:val="none" w:sz="0" w:space="0" w:color="auto"/>
        <w:right w:val="none" w:sz="0" w:space="0" w:color="auto"/>
      </w:divBdr>
    </w:div>
    <w:div w:id="1279336411">
      <w:bodyDiv w:val="1"/>
      <w:marLeft w:val="0"/>
      <w:marRight w:val="0"/>
      <w:marTop w:val="0"/>
      <w:marBottom w:val="0"/>
      <w:divBdr>
        <w:top w:val="none" w:sz="0" w:space="0" w:color="auto"/>
        <w:left w:val="none" w:sz="0" w:space="0" w:color="auto"/>
        <w:bottom w:val="none" w:sz="0" w:space="0" w:color="auto"/>
        <w:right w:val="none" w:sz="0" w:space="0" w:color="auto"/>
      </w:divBdr>
    </w:div>
    <w:div w:id="1393307963">
      <w:bodyDiv w:val="1"/>
      <w:marLeft w:val="0"/>
      <w:marRight w:val="0"/>
      <w:marTop w:val="0"/>
      <w:marBottom w:val="0"/>
      <w:divBdr>
        <w:top w:val="none" w:sz="0" w:space="0" w:color="auto"/>
        <w:left w:val="none" w:sz="0" w:space="0" w:color="auto"/>
        <w:bottom w:val="none" w:sz="0" w:space="0" w:color="auto"/>
        <w:right w:val="none" w:sz="0" w:space="0" w:color="auto"/>
      </w:divBdr>
    </w:div>
    <w:div w:id="1746999827">
      <w:bodyDiv w:val="1"/>
      <w:marLeft w:val="0"/>
      <w:marRight w:val="0"/>
      <w:marTop w:val="0"/>
      <w:marBottom w:val="0"/>
      <w:divBdr>
        <w:top w:val="none" w:sz="0" w:space="0" w:color="auto"/>
        <w:left w:val="none" w:sz="0" w:space="0" w:color="auto"/>
        <w:bottom w:val="none" w:sz="0" w:space="0" w:color="auto"/>
        <w:right w:val="none" w:sz="0" w:space="0" w:color="auto"/>
      </w:divBdr>
    </w:div>
    <w:div w:id="1832519552">
      <w:bodyDiv w:val="1"/>
      <w:marLeft w:val="0"/>
      <w:marRight w:val="0"/>
      <w:marTop w:val="0"/>
      <w:marBottom w:val="0"/>
      <w:divBdr>
        <w:top w:val="none" w:sz="0" w:space="0" w:color="auto"/>
        <w:left w:val="none" w:sz="0" w:space="0" w:color="auto"/>
        <w:bottom w:val="none" w:sz="0" w:space="0" w:color="auto"/>
        <w:right w:val="none" w:sz="0" w:space="0" w:color="auto"/>
      </w:divBdr>
    </w:div>
    <w:div w:id="2144810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timeae\AppData\Local\Microsoft\Windows\INetCache\Content.Outlook\7QUDDWJ7\discord.gg\MbzgqsAtE8"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quare-enix-game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discord.gg/MbzgqsAtE8"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llective-pr@eu.square-eni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yH\AppData\Local\Microsoft\Windows\INetCache\Content.Outlook\HXQ7DHJW\2019_Press_Release_General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573CE98FB6284BBCB3D269146C6F17" ma:contentTypeVersion="16" ma:contentTypeDescription="Create a new document." ma:contentTypeScope="" ma:versionID="b0889fd6146e6a35dd0674c6e146fafe">
  <xsd:schema xmlns:xsd="http://www.w3.org/2001/XMLSchema" xmlns:xs="http://www.w3.org/2001/XMLSchema" xmlns:p="http://schemas.microsoft.com/office/2006/metadata/properties" xmlns:ns2="3b08076f-b216-4bb1-b03f-9c70251f04b9" xmlns:ns3="322440c1-5fcb-407e-92f3-560aa61089b3" targetNamespace="http://schemas.microsoft.com/office/2006/metadata/properties" ma:root="true" ma:fieldsID="b30dc93eecaa3c2513c65f46af51af7e" ns2:_="" ns3:_="">
    <xsd:import namespace="3b08076f-b216-4bb1-b03f-9c70251f04b9"/>
    <xsd:import namespace="322440c1-5fcb-407e-92f3-560aa61089b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08076f-b216-4bb1-b03f-9c70251f04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50e02cb-4134-45ec-8d43-36903612631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22440c1-5fcb-407e-92f3-560aa61089b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7e9b935-5474-4e24-afdf-b3975729bc6f}" ma:internalName="TaxCatchAll" ma:showField="CatchAllData" ma:web="322440c1-5fcb-407e-92f3-560aa6108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322440c1-5fcb-407e-92f3-560aa61089b3" xsi:nil="true"/>
    <lcf76f155ced4ddcb4097134ff3c332f xmlns="3b08076f-b216-4bb1-b03f-9c70251f04b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EC77D91-0074-4910-9C74-89F66AF6B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08076f-b216-4bb1-b03f-9c70251f04b9"/>
    <ds:schemaRef ds:uri="322440c1-5fcb-407e-92f3-560aa61089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20A3B9-15EC-4ED8-B6E2-3202E29E1B2F}">
  <ds:schemaRefs>
    <ds:schemaRef ds:uri="http://schemas.microsoft.com/sharepoint/v3/contenttype/forms"/>
  </ds:schemaRefs>
</ds:datastoreItem>
</file>

<file path=customXml/itemProps3.xml><?xml version="1.0" encoding="utf-8"?>
<ds:datastoreItem xmlns:ds="http://schemas.openxmlformats.org/officeDocument/2006/customXml" ds:itemID="{F76EC418-631C-4327-BED5-D9B6BE9C5CE9}">
  <ds:schemaRefs>
    <ds:schemaRef ds:uri="http://schemas.openxmlformats.org/officeDocument/2006/bibliography"/>
  </ds:schemaRefs>
</ds:datastoreItem>
</file>

<file path=customXml/itemProps4.xml><?xml version="1.0" encoding="utf-8"?>
<ds:datastoreItem xmlns:ds="http://schemas.openxmlformats.org/officeDocument/2006/customXml" ds:itemID="{A3C24947-7C66-4DDD-B34E-17AB82FF188A}">
  <ds:schemaRefs>
    <ds:schemaRef ds:uri="http://schemas.microsoft.com/office/2006/metadata/properties"/>
    <ds:schemaRef ds:uri="http://schemas.microsoft.com/office/infopath/2007/PartnerControls"/>
    <ds:schemaRef ds:uri="322440c1-5fcb-407e-92f3-560aa61089b3"/>
    <ds:schemaRef ds:uri="3b08076f-b216-4bb1-b03f-9c70251f04b9"/>
  </ds:schemaRefs>
</ds:datastoreItem>
</file>

<file path=docMetadata/LabelInfo.xml><?xml version="1.0" encoding="utf-8"?>
<clbl:labelList xmlns:clbl="http://schemas.microsoft.com/office/2020/mipLabelMetadata">
  <clbl:label id="{72f988bf-86f1-41af-91ab-2d7cd011db47}" enabled="0" method="" siteId="{72f988bf-86f1-41af-91ab-2d7cd011db47}" removed="1"/>
</clbl:labelList>
</file>

<file path=docProps/app.xml><?xml version="1.0" encoding="utf-8"?>
<Properties xmlns="http://schemas.openxmlformats.org/officeDocument/2006/extended-properties" xmlns:vt="http://schemas.openxmlformats.org/officeDocument/2006/docPropsVTypes">
  <Template>2019_Press_Release_General_EN</Template>
  <TotalTime>0</TotalTime>
  <Pages>2</Pages>
  <Words>768</Words>
  <Characters>4382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Square Enix</Company>
  <LinksUpToDate>false</LinksUpToDate>
  <CharactersWithSpaces>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Hughes</dc:creator>
  <cp:keywords/>
  <dc:description/>
  <cp:lastModifiedBy>Ariadne Terizakis</cp:lastModifiedBy>
  <cp:revision>3</cp:revision>
  <dcterms:created xsi:type="dcterms:W3CDTF">2022-08-15T15:07:00Z</dcterms:created>
  <dcterms:modified xsi:type="dcterms:W3CDTF">2022-08-17T11:29:00Z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ace99c-b24a-48a4-872e-cc8bba3c1ffd_Enabled">
    <vt:lpwstr>true</vt:lpwstr>
  </property>
  <property fmtid="{D5CDD505-2E9C-101B-9397-08002B2CF9AE}" pid="3" name="MSIP_Label_a6ace99c-b24a-48a4-872e-cc8bba3c1ffd_SetDate">
    <vt:lpwstr>2021-05-17T11:18:17Z</vt:lpwstr>
  </property>
  <property fmtid="{D5CDD505-2E9C-101B-9397-08002B2CF9AE}" pid="4" name="MSIP_Label_a6ace99c-b24a-48a4-872e-cc8bba3c1ffd_Method">
    <vt:lpwstr>Standard</vt:lpwstr>
  </property>
  <property fmtid="{D5CDD505-2E9C-101B-9397-08002B2CF9AE}" pid="5" name="MSIP_Label_a6ace99c-b24a-48a4-872e-cc8bba3c1ffd_Name">
    <vt:lpwstr>Sensitive</vt:lpwstr>
  </property>
  <property fmtid="{D5CDD505-2E9C-101B-9397-08002B2CF9AE}" pid="6" name="MSIP_Label_a6ace99c-b24a-48a4-872e-cc8bba3c1ffd_SiteId">
    <vt:lpwstr>1a039888-c4e9-442d-8b5c-c5eefb3f909e</vt:lpwstr>
  </property>
  <property fmtid="{D5CDD505-2E9C-101B-9397-08002B2CF9AE}" pid="7" name="MSIP_Label_a6ace99c-b24a-48a4-872e-cc8bba3c1ffd_ActionId">
    <vt:lpwstr>5213b17a-3505-4311-8d7d-76c1c9d3ed79</vt:lpwstr>
  </property>
  <property fmtid="{D5CDD505-2E9C-101B-9397-08002B2CF9AE}" pid="8" name="MSIP_Label_a6ace99c-b24a-48a4-872e-cc8bba3c1ffd_ContentBits">
    <vt:lpwstr>0</vt:lpwstr>
  </property>
  <property fmtid="{D5CDD505-2E9C-101B-9397-08002B2CF9AE}" pid="9" name="ContentTypeId">
    <vt:lpwstr>0x01010097573CE98FB6284BBCB3D269146C6F17</vt:lpwstr>
  </property>
  <property fmtid="{D5CDD505-2E9C-101B-9397-08002B2CF9AE}" pid="10" name="MediaServiceImageTags">
    <vt:lpwstr/>
  </property>
</Properties>
</file>