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0F6EC7" w14:textId="77777777" w:rsidR="00077EBC" w:rsidRPr="0002570D" w:rsidRDefault="0089561B">
      <w:pPr>
        <w:spacing w:after="0"/>
        <w:rPr>
          <w:rFonts w:ascii="Arial" w:eastAsia="Arial" w:hAnsi="Arial" w:cs="Arial"/>
          <w:b/>
          <w:sz w:val="20"/>
          <w:szCs w:val="20"/>
          <w:u w:val="single"/>
          <w:lang w:val="en-US"/>
        </w:rPr>
      </w:pPr>
      <w:r w:rsidRPr="0002570D">
        <w:rPr>
          <w:rFonts w:ascii="Arial" w:eastAsia="Arial" w:hAnsi="Arial" w:cs="Arial"/>
          <w:b/>
          <w:sz w:val="20"/>
          <w:szCs w:val="20"/>
          <w:u w:val="single"/>
          <w:lang w:val="en-US"/>
        </w:rPr>
        <w:t xml:space="preserve">FOR IMMEDIATE RELEASE </w:t>
      </w:r>
    </w:p>
    <w:p w14:paraId="651994CB" w14:textId="77777777" w:rsidR="00077EBC" w:rsidRPr="0002570D" w:rsidRDefault="00077EBC">
      <w:pPr>
        <w:spacing w:after="0"/>
        <w:rPr>
          <w:rFonts w:ascii="Arial" w:eastAsia="Arial" w:hAnsi="Arial" w:cs="Arial"/>
          <w:lang w:val="en-US"/>
        </w:rPr>
      </w:pPr>
    </w:p>
    <w:p w14:paraId="216E1B0C" w14:textId="77777777" w:rsidR="00077EBC" w:rsidRPr="0002570D" w:rsidRDefault="00077EBC">
      <w:pPr>
        <w:spacing w:after="0"/>
        <w:rPr>
          <w:rFonts w:ascii="Arial" w:eastAsia="Arial" w:hAnsi="Arial" w:cs="Arial"/>
          <w:i/>
          <w:sz w:val="20"/>
          <w:szCs w:val="20"/>
          <w:lang w:val="en-US"/>
        </w:rPr>
      </w:pPr>
    </w:p>
    <w:p w14:paraId="18105309" w14:textId="77777777" w:rsidR="00077EBC" w:rsidRPr="0002570D" w:rsidRDefault="0089561B">
      <w:pPr>
        <w:jc w:val="center"/>
        <w:rPr>
          <w:rFonts w:ascii="Arial" w:eastAsia="Arial" w:hAnsi="Arial" w:cs="Arial"/>
          <w:b/>
          <w:sz w:val="32"/>
          <w:szCs w:val="32"/>
          <w:lang w:val="en-US"/>
        </w:rPr>
      </w:pPr>
      <w:r w:rsidRPr="0002570D">
        <w:rPr>
          <w:rFonts w:ascii="Arial" w:eastAsia="Arial" w:hAnsi="Arial" w:cs="Arial"/>
          <w:i/>
          <w:noProof/>
          <w:sz w:val="28"/>
          <w:szCs w:val="28"/>
          <w:lang w:val="en-US"/>
        </w:rPr>
        <w:drawing>
          <wp:inline distT="114300" distB="114300" distL="114300" distR="114300" wp14:anchorId="2676874B" wp14:editId="2C31076A">
            <wp:extent cx="5731200" cy="32258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731200" cy="3225800"/>
                    </a:xfrm>
                    <a:prstGeom prst="rect">
                      <a:avLst/>
                    </a:prstGeom>
                    <a:ln/>
                  </pic:spPr>
                </pic:pic>
              </a:graphicData>
            </a:graphic>
          </wp:inline>
        </w:drawing>
      </w:r>
    </w:p>
    <w:p w14:paraId="0CD74B4E" w14:textId="383738F4" w:rsidR="008B1B5B" w:rsidRPr="0002570D" w:rsidRDefault="00BF16ED" w:rsidP="007018BE">
      <w:pPr>
        <w:spacing w:after="0" w:line="360" w:lineRule="auto"/>
        <w:jc w:val="center"/>
        <w:rPr>
          <w:rFonts w:ascii="Arial" w:eastAsia="Arial" w:hAnsi="Arial" w:cs="Arial"/>
          <w:b/>
          <w:sz w:val="32"/>
          <w:szCs w:val="32"/>
          <w:lang w:val="en-US"/>
        </w:rPr>
      </w:pPr>
      <w:r w:rsidRPr="00BF16ED">
        <w:rPr>
          <w:rFonts w:ascii="Arial" w:eastAsia="Arial" w:hAnsi="Arial" w:cs="Arial"/>
          <w:b/>
          <w:i/>
          <w:iCs/>
          <w:sz w:val="32"/>
          <w:szCs w:val="32"/>
          <w:lang w:val="en-US"/>
        </w:rPr>
        <w:t>FINAL FANTASY XIV ONLINE</w:t>
      </w:r>
      <w:r w:rsidRPr="00BF16ED">
        <w:rPr>
          <w:rFonts w:ascii="Arial" w:eastAsia="Arial" w:hAnsi="Arial" w:cs="Arial"/>
          <w:b/>
          <w:sz w:val="32"/>
          <w:szCs w:val="32"/>
          <w:lang w:val="en-US"/>
        </w:rPr>
        <w:t xml:space="preserve"> STORMS </w:t>
      </w:r>
      <w:r>
        <w:rPr>
          <w:rFonts w:ascii="Arial" w:eastAsia="Arial" w:hAnsi="Arial" w:cs="Arial"/>
          <w:b/>
          <w:sz w:val="32"/>
          <w:szCs w:val="32"/>
          <w:lang w:val="en-US"/>
        </w:rPr>
        <w:t>I</w:t>
      </w:r>
      <w:r w:rsidRPr="00BF16ED">
        <w:rPr>
          <w:rFonts w:ascii="Arial" w:eastAsia="Arial" w:hAnsi="Arial" w:cs="Arial"/>
          <w:b/>
          <w:sz w:val="32"/>
          <w:szCs w:val="32"/>
          <w:lang w:val="en-US"/>
        </w:rPr>
        <w:t>NTO PLAYSTATION</w:t>
      </w:r>
      <w:r w:rsidR="00F95753" w:rsidRPr="00F95753">
        <w:rPr>
          <w:rFonts w:ascii="Arial" w:eastAsia="Arial" w:hAnsi="Arial" w:cs="Arial"/>
          <w:b/>
          <w:sz w:val="32"/>
          <w:szCs w:val="32"/>
          <w:lang w:val="en-US"/>
        </w:rPr>
        <w:t>®</w:t>
      </w:r>
      <w:r w:rsidRPr="00BF16ED">
        <w:rPr>
          <w:rFonts w:ascii="Arial" w:eastAsia="Arial" w:hAnsi="Arial" w:cs="Arial"/>
          <w:b/>
          <w:sz w:val="32"/>
          <w:szCs w:val="32"/>
          <w:lang w:val="en-US"/>
        </w:rPr>
        <w:t xml:space="preserve">5 </w:t>
      </w:r>
      <w:r>
        <w:rPr>
          <w:rFonts w:ascii="Arial" w:eastAsia="Arial" w:hAnsi="Arial" w:cs="Arial"/>
          <w:b/>
          <w:sz w:val="32"/>
          <w:szCs w:val="32"/>
          <w:lang w:val="en-US"/>
        </w:rPr>
        <w:t xml:space="preserve">OPEN BETA </w:t>
      </w:r>
      <w:r w:rsidRPr="00BF16ED">
        <w:rPr>
          <w:rFonts w:ascii="Arial" w:eastAsia="Arial" w:hAnsi="Arial" w:cs="Arial"/>
          <w:b/>
          <w:sz w:val="32"/>
          <w:szCs w:val="32"/>
          <w:lang w:val="en-US"/>
        </w:rPr>
        <w:t>TODAY AS PATCH 5.5 USHERS IN THE END OF DAYS</w:t>
      </w:r>
    </w:p>
    <w:p w14:paraId="63E79AC6" w14:textId="77777777" w:rsidR="00077EBC" w:rsidRPr="0002570D" w:rsidRDefault="00077EBC" w:rsidP="000044BC">
      <w:pPr>
        <w:spacing w:after="0"/>
        <w:rPr>
          <w:rFonts w:ascii="Arial" w:eastAsia="Arial" w:hAnsi="Arial" w:cs="Arial"/>
          <w:i/>
          <w:sz w:val="24"/>
          <w:szCs w:val="24"/>
          <w:lang w:val="en-US"/>
        </w:rPr>
      </w:pPr>
    </w:p>
    <w:p w14:paraId="47298122" w14:textId="5D8CD32C" w:rsidR="00077EBC" w:rsidRPr="0002570D" w:rsidRDefault="00447B7B" w:rsidP="007018BE">
      <w:pPr>
        <w:spacing w:after="0" w:line="360" w:lineRule="auto"/>
        <w:jc w:val="center"/>
        <w:rPr>
          <w:rFonts w:ascii="Arial" w:eastAsia="Arial" w:hAnsi="Arial" w:cs="Arial"/>
          <w:i/>
          <w:sz w:val="24"/>
          <w:szCs w:val="24"/>
          <w:lang w:val="en-US"/>
        </w:rPr>
      </w:pPr>
      <w:r>
        <w:rPr>
          <w:rFonts w:ascii="Arial" w:eastAsia="Arial" w:hAnsi="Arial" w:cs="Arial"/>
          <w:i/>
          <w:sz w:val="24"/>
          <w:szCs w:val="24"/>
          <w:lang w:val="en-US"/>
        </w:rPr>
        <w:t>PS5</w:t>
      </w:r>
      <w:r w:rsidR="00F95753">
        <w:rPr>
          <w:rFonts w:ascii="Arial" w:eastAsia="Arial" w:hAnsi="Arial" w:cs="Arial"/>
          <w:i/>
          <w:sz w:val="24"/>
          <w:szCs w:val="24"/>
          <w:lang w:val="en-US"/>
        </w:rPr>
        <w:t>™</w:t>
      </w:r>
      <w:r>
        <w:rPr>
          <w:rFonts w:ascii="Arial" w:eastAsia="Arial" w:hAnsi="Arial" w:cs="Arial"/>
          <w:i/>
          <w:sz w:val="24"/>
          <w:szCs w:val="24"/>
          <w:lang w:val="en-US"/>
        </w:rPr>
        <w:t xml:space="preserve"> Release Brings F</w:t>
      </w:r>
      <w:r w:rsidRPr="00447B7B">
        <w:rPr>
          <w:rFonts w:ascii="Arial" w:eastAsia="Arial" w:hAnsi="Arial" w:cs="Arial"/>
          <w:i/>
          <w:sz w:val="24"/>
          <w:szCs w:val="24"/>
          <w:lang w:val="en-US"/>
        </w:rPr>
        <w:t xml:space="preserve">ramerate </w:t>
      </w:r>
      <w:r>
        <w:rPr>
          <w:rFonts w:ascii="Arial" w:eastAsia="Arial" w:hAnsi="Arial" w:cs="Arial"/>
          <w:i/>
          <w:sz w:val="24"/>
          <w:szCs w:val="24"/>
          <w:lang w:val="en-US"/>
        </w:rPr>
        <w:t>I</w:t>
      </w:r>
      <w:r w:rsidRPr="00447B7B">
        <w:rPr>
          <w:rFonts w:ascii="Arial" w:eastAsia="Arial" w:hAnsi="Arial" w:cs="Arial"/>
          <w:i/>
          <w:sz w:val="24"/>
          <w:szCs w:val="24"/>
          <w:lang w:val="en-US"/>
        </w:rPr>
        <w:t xml:space="preserve">mprovements, </w:t>
      </w:r>
      <w:r>
        <w:rPr>
          <w:rFonts w:ascii="Arial" w:eastAsia="Arial" w:hAnsi="Arial" w:cs="Arial"/>
          <w:i/>
          <w:sz w:val="24"/>
          <w:szCs w:val="24"/>
          <w:lang w:val="en-US"/>
        </w:rPr>
        <w:t>F</w:t>
      </w:r>
      <w:r w:rsidRPr="00447B7B">
        <w:rPr>
          <w:rFonts w:ascii="Arial" w:eastAsia="Arial" w:hAnsi="Arial" w:cs="Arial"/>
          <w:i/>
          <w:sz w:val="24"/>
          <w:szCs w:val="24"/>
          <w:lang w:val="en-US"/>
        </w:rPr>
        <w:t xml:space="preserve">aster </w:t>
      </w:r>
      <w:r>
        <w:rPr>
          <w:rFonts w:ascii="Arial" w:eastAsia="Arial" w:hAnsi="Arial" w:cs="Arial"/>
          <w:i/>
          <w:sz w:val="24"/>
          <w:szCs w:val="24"/>
          <w:lang w:val="en-US"/>
        </w:rPr>
        <w:t>L</w:t>
      </w:r>
      <w:r w:rsidRPr="00447B7B">
        <w:rPr>
          <w:rFonts w:ascii="Arial" w:eastAsia="Arial" w:hAnsi="Arial" w:cs="Arial"/>
          <w:i/>
          <w:sz w:val="24"/>
          <w:szCs w:val="24"/>
          <w:lang w:val="en-US"/>
        </w:rPr>
        <w:t xml:space="preserve">oad </w:t>
      </w:r>
      <w:r>
        <w:rPr>
          <w:rFonts w:ascii="Arial" w:eastAsia="Arial" w:hAnsi="Arial" w:cs="Arial"/>
          <w:i/>
          <w:sz w:val="24"/>
          <w:szCs w:val="24"/>
          <w:lang w:val="en-US"/>
        </w:rPr>
        <w:t>T</w:t>
      </w:r>
      <w:r w:rsidRPr="00447B7B">
        <w:rPr>
          <w:rFonts w:ascii="Arial" w:eastAsia="Arial" w:hAnsi="Arial" w:cs="Arial"/>
          <w:i/>
          <w:sz w:val="24"/>
          <w:szCs w:val="24"/>
          <w:lang w:val="en-US"/>
        </w:rPr>
        <w:t xml:space="preserve">imes, 4K </w:t>
      </w:r>
      <w:r>
        <w:rPr>
          <w:rFonts w:ascii="Arial" w:eastAsia="Arial" w:hAnsi="Arial" w:cs="Arial"/>
          <w:i/>
          <w:sz w:val="24"/>
          <w:szCs w:val="24"/>
          <w:lang w:val="en-US"/>
        </w:rPr>
        <w:t>R</w:t>
      </w:r>
      <w:r w:rsidRPr="00447B7B">
        <w:rPr>
          <w:rFonts w:ascii="Arial" w:eastAsia="Arial" w:hAnsi="Arial" w:cs="Arial"/>
          <w:i/>
          <w:sz w:val="24"/>
          <w:szCs w:val="24"/>
          <w:lang w:val="en-US"/>
        </w:rPr>
        <w:t xml:space="preserve">esolution </w:t>
      </w:r>
      <w:r>
        <w:rPr>
          <w:rFonts w:ascii="Arial" w:eastAsia="Arial" w:hAnsi="Arial" w:cs="Arial"/>
          <w:i/>
          <w:sz w:val="24"/>
          <w:szCs w:val="24"/>
          <w:lang w:val="en-US"/>
        </w:rPr>
        <w:t>S</w:t>
      </w:r>
      <w:r w:rsidRPr="00447B7B">
        <w:rPr>
          <w:rFonts w:ascii="Arial" w:eastAsia="Arial" w:hAnsi="Arial" w:cs="Arial"/>
          <w:i/>
          <w:sz w:val="24"/>
          <w:szCs w:val="24"/>
          <w:lang w:val="en-US"/>
        </w:rPr>
        <w:t>upport</w:t>
      </w:r>
      <w:r>
        <w:rPr>
          <w:rFonts w:ascii="Arial" w:eastAsia="Arial" w:hAnsi="Arial" w:cs="Arial"/>
          <w:i/>
          <w:sz w:val="24"/>
          <w:szCs w:val="24"/>
          <w:lang w:val="en-US"/>
        </w:rPr>
        <w:t xml:space="preserve">, </w:t>
      </w:r>
      <w:r w:rsidRPr="00447B7B">
        <w:rPr>
          <w:rFonts w:ascii="Arial" w:eastAsia="Arial" w:hAnsi="Arial" w:cs="Arial"/>
          <w:i/>
          <w:sz w:val="24"/>
          <w:szCs w:val="24"/>
          <w:lang w:val="en-US"/>
        </w:rPr>
        <w:t xml:space="preserve">DualSense </w:t>
      </w:r>
      <w:r>
        <w:rPr>
          <w:rFonts w:ascii="Arial" w:eastAsia="Arial" w:hAnsi="Arial" w:cs="Arial"/>
          <w:i/>
          <w:sz w:val="24"/>
          <w:szCs w:val="24"/>
          <w:lang w:val="en-US"/>
        </w:rPr>
        <w:t>H</w:t>
      </w:r>
      <w:r w:rsidRPr="00447B7B">
        <w:rPr>
          <w:rFonts w:ascii="Arial" w:eastAsia="Arial" w:hAnsi="Arial" w:cs="Arial"/>
          <w:i/>
          <w:sz w:val="24"/>
          <w:szCs w:val="24"/>
          <w:lang w:val="en-US"/>
        </w:rPr>
        <w:t xml:space="preserve">aptic </w:t>
      </w:r>
      <w:r>
        <w:rPr>
          <w:rFonts w:ascii="Arial" w:eastAsia="Arial" w:hAnsi="Arial" w:cs="Arial"/>
          <w:i/>
          <w:sz w:val="24"/>
          <w:szCs w:val="24"/>
          <w:lang w:val="en-US"/>
        </w:rPr>
        <w:t>F</w:t>
      </w:r>
      <w:r w:rsidRPr="00447B7B">
        <w:rPr>
          <w:rFonts w:ascii="Arial" w:eastAsia="Arial" w:hAnsi="Arial" w:cs="Arial"/>
          <w:i/>
          <w:sz w:val="24"/>
          <w:szCs w:val="24"/>
          <w:lang w:val="en-US"/>
        </w:rPr>
        <w:t xml:space="preserve">eedback, </w:t>
      </w:r>
      <w:r>
        <w:rPr>
          <w:rFonts w:ascii="Arial" w:eastAsia="Arial" w:hAnsi="Arial" w:cs="Arial"/>
          <w:i/>
          <w:sz w:val="24"/>
          <w:szCs w:val="24"/>
          <w:lang w:val="en-US"/>
        </w:rPr>
        <w:t>N</w:t>
      </w:r>
      <w:r w:rsidRPr="00447B7B">
        <w:rPr>
          <w:rFonts w:ascii="Arial" w:eastAsia="Arial" w:hAnsi="Arial" w:cs="Arial"/>
          <w:i/>
          <w:sz w:val="24"/>
          <w:szCs w:val="24"/>
          <w:lang w:val="en-US"/>
        </w:rPr>
        <w:t xml:space="preserve">ew </w:t>
      </w:r>
      <w:r>
        <w:rPr>
          <w:rFonts w:ascii="Arial" w:eastAsia="Arial" w:hAnsi="Arial" w:cs="Arial"/>
          <w:i/>
          <w:sz w:val="24"/>
          <w:szCs w:val="24"/>
          <w:lang w:val="en-US"/>
        </w:rPr>
        <w:t>T</w:t>
      </w:r>
      <w:r w:rsidRPr="00447B7B">
        <w:rPr>
          <w:rFonts w:ascii="Arial" w:eastAsia="Arial" w:hAnsi="Arial" w:cs="Arial"/>
          <w:i/>
          <w:sz w:val="24"/>
          <w:szCs w:val="24"/>
          <w:lang w:val="en-US"/>
        </w:rPr>
        <w:t xml:space="preserve">rophies, and 3D </w:t>
      </w:r>
      <w:r>
        <w:rPr>
          <w:rFonts w:ascii="Arial" w:eastAsia="Arial" w:hAnsi="Arial" w:cs="Arial"/>
          <w:i/>
          <w:sz w:val="24"/>
          <w:szCs w:val="24"/>
          <w:lang w:val="en-US"/>
        </w:rPr>
        <w:t>A</w:t>
      </w:r>
      <w:r w:rsidRPr="00447B7B">
        <w:rPr>
          <w:rFonts w:ascii="Arial" w:eastAsia="Arial" w:hAnsi="Arial" w:cs="Arial"/>
          <w:i/>
          <w:sz w:val="24"/>
          <w:szCs w:val="24"/>
          <w:lang w:val="en-US"/>
        </w:rPr>
        <w:t xml:space="preserve">udio </w:t>
      </w:r>
      <w:r>
        <w:rPr>
          <w:rFonts w:ascii="Arial" w:eastAsia="Arial" w:hAnsi="Arial" w:cs="Arial"/>
          <w:i/>
          <w:sz w:val="24"/>
          <w:szCs w:val="24"/>
          <w:lang w:val="en-US"/>
        </w:rPr>
        <w:t>S</w:t>
      </w:r>
      <w:r w:rsidRPr="00447B7B">
        <w:rPr>
          <w:rFonts w:ascii="Arial" w:eastAsia="Arial" w:hAnsi="Arial" w:cs="Arial"/>
          <w:i/>
          <w:sz w:val="24"/>
          <w:szCs w:val="24"/>
          <w:lang w:val="en-US"/>
        </w:rPr>
        <w:t>upport</w:t>
      </w:r>
    </w:p>
    <w:p w14:paraId="1E4BE213" w14:textId="77777777" w:rsidR="00077EBC" w:rsidRPr="0002570D" w:rsidRDefault="00077EBC">
      <w:pPr>
        <w:spacing w:after="0"/>
        <w:jc w:val="center"/>
        <w:rPr>
          <w:rFonts w:ascii="Arial" w:eastAsia="Arial" w:hAnsi="Arial" w:cs="Arial"/>
          <w:i/>
          <w:sz w:val="24"/>
          <w:szCs w:val="24"/>
          <w:lang w:val="en-US"/>
        </w:rPr>
      </w:pPr>
    </w:p>
    <w:p w14:paraId="02C272A8" w14:textId="4B400867" w:rsidR="00AC2E4D" w:rsidRDefault="00AC2E4D" w:rsidP="00AC2E4D">
      <w:pPr>
        <w:spacing w:after="0" w:line="360" w:lineRule="auto"/>
        <w:rPr>
          <w:rFonts w:ascii="Arial" w:eastAsia="Arial" w:hAnsi="Arial" w:cs="Arial"/>
          <w:sz w:val="20"/>
          <w:szCs w:val="20"/>
          <w:lang w:val="en-US"/>
        </w:rPr>
      </w:pPr>
      <w:r>
        <w:rPr>
          <w:rFonts w:ascii="Arial" w:eastAsia="Arial" w:hAnsi="Arial" w:cs="Arial"/>
          <w:b/>
          <w:sz w:val="20"/>
          <w:szCs w:val="20"/>
          <w:lang w:val="en-US"/>
        </w:rPr>
        <w:t>LONDON</w:t>
      </w:r>
      <w:r w:rsidRPr="0002570D">
        <w:rPr>
          <w:rFonts w:ascii="Arial" w:eastAsia="Arial" w:hAnsi="Arial" w:cs="Arial"/>
          <w:b/>
          <w:sz w:val="20"/>
          <w:szCs w:val="20"/>
          <w:lang w:val="en-US"/>
        </w:rPr>
        <w:t xml:space="preserve"> (</w:t>
      </w:r>
      <w:r>
        <w:rPr>
          <w:rFonts w:ascii="Arial" w:eastAsia="Arial" w:hAnsi="Arial" w:cs="Arial"/>
          <w:b/>
          <w:sz w:val="20"/>
          <w:szCs w:val="20"/>
          <w:lang w:val="en-US"/>
        </w:rPr>
        <w:t xml:space="preserve">13th </w:t>
      </w:r>
      <w:r w:rsidRPr="0002570D">
        <w:rPr>
          <w:rFonts w:ascii="Arial" w:eastAsia="Arial" w:hAnsi="Arial" w:cs="Arial"/>
          <w:b/>
          <w:sz w:val="20"/>
          <w:szCs w:val="20"/>
          <w:lang w:val="en-US"/>
        </w:rPr>
        <w:t>April, 2021)</w:t>
      </w:r>
      <w:r w:rsidRPr="0002570D">
        <w:rPr>
          <w:rFonts w:ascii="Arial" w:eastAsia="Arial" w:hAnsi="Arial" w:cs="Arial"/>
          <w:sz w:val="20"/>
          <w:szCs w:val="20"/>
          <w:lang w:val="en-US"/>
        </w:rPr>
        <w:t xml:space="preserve"> – </w:t>
      </w:r>
      <w:r w:rsidRPr="005D1074">
        <w:rPr>
          <w:rFonts w:ascii="Arial" w:eastAsia="Arial" w:hAnsi="Arial" w:cs="Arial"/>
          <w:sz w:val="20"/>
          <w:szCs w:val="20"/>
          <w:lang w:val="en-US"/>
        </w:rPr>
        <w:t xml:space="preserve">SQUARE ENIX® </w:t>
      </w:r>
      <w:r>
        <w:rPr>
          <w:rFonts w:ascii="Arial" w:eastAsia="Arial" w:hAnsi="Arial" w:cs="Arial"/>
          <w:sz w:val="20"/>
          <w:szCs w:val="20"/>
          <w:lang w:val="en-US"/>
        </w:rPr>
        <w:t xml:space="preserve">is setting the stage for the next major adventure in </w:t>
      </w:r>
      <w:r>
        <w:rPr>
          <w:rFonts w:ascii="Arial" w:eastAsia="Arial" w:hAnsi="Arial" w:cs="Arial"/>
          <w:i/>
          <w:sz w:val="20"/>
          <w:szCs w:val="20"/>
        </w:rPr>
        <w:t xml:space="preserve">FINAL FANTASY® XIV Online </w:t>
      </w:r>
      <w:r>
        <w:rPr>
          <w:rFonts w:ascii="Arial" w:eastAsia="Arial" w:hAnsi="Arial" w:cs="Arial"/>
          <w:iCs/>
          <w:sz w:val="20"/>
          <w:szCs w:val="20"/>
        </w:rPr>
        <w:t xml:space="preserve">with today’s release of Patch 5.5. The update, titled </w:t>
      </w:r>
      <w:r>
        <w:rPr>
          <w:rFonts w:ascii="Arial" w:eastAsia="Arial" w:hAnsi="Arial" w:cs="Arial"/>
          <w:i/>
          <w:sz w:val="20"/>
          <w:szCs w:val="20"/>
        </w:rPr>
        <w:t>Death Unto Dawn</w:t>
      </w:r>
      <w:r>
        <w:rPr>
          <w:rFonts w:ascii="Arial" w:eastAsia="Arial" w:hAnsi="Arial" w:cs="Arial"/>
          <w:iCs/>
          <w:sz w:val="20"/>
          <w:szCs w:val="20"/>
        </w:rPr>
        <w:t xml:space="preserve">, brings with it climactic new story content set to lead directly into upcoming fourth expansion </w:t>
      </w:r>
      <w:r>
        <w:rPr>
          <w:rFonts w:ascii="Arial" w:eastAsia="Arial" w:hAnsi="Arial" w:cs="Arial"/>
          <w:i/>
          <w:sz w:val="20"/>
          <w:szCs w:val="20"/>
        </w:rPr>
        <w:t>Endwalker</w:t>
      </w:r>
      <w:r w:rsidRPr="005D1074">
        <w:rPr>
          <w:rFonts w:ascii="Arial" w:eastAsia="Arial" w:hAnsi="Arial" w:cs="Arial"/>
          <w:sz w:val="20"/>
          <w:szCs w:val="20"/>
          <w:lang w:val="en-US"/>
        </w:rPr>
        <w:t>™</w:t>
      </w:r>
      <w:r>
        <w:rPr>
          <w:rFonts w:ascii="Arial" w:eastAsia="Arial" w:hAnsi="Arial" w:cs="Arial"/>
          <w:sz w:val="20"/>
          <w:szCs w:val="20"/>
          <w:lang w:val="en-US"/>
        </w:rPr>
        <w:t xml:space="preserve">, alongside the </w:t>
      </w:r>
      <w:r w:rsidRPr="0002570D">
        <w:rPr>
          <w:rFonts w:ascii="Arial" w:eastAsia="Arial" w:hAnsi="Arial" w:cs="Arial"/>
          <w:sz w:val="20"/>
          <w:szCs w:val="20"/>
          <w:lang w:val="en-US"/>
        </w:rPr>
        <w:t>highly-anticipated third chapter of YoRHa: Dark Apocalypse—the NieR-inspired alliance raid featuring the work of guest creators Yosuke Saito and YOKO TARO. The patch also brings an abundance of battle content, system updates, and more.</w:t>
      </w:r>
    </w:p>
    <w:p w14:paraId="728F3214" w14:textId="7A812139" w:rsidR="000362F0" w:rsidRDefault="000362F0" w:rsidP="00AC2E4D">
      <w:pPr>
        <w:spacing w:after="0" w:line="360" w:lineRule="auto"/>
        <w:rPr>
          <w:rFonts w:ascii="Arial" w:eastAsia="Arial" w:hAnsi="Arial" w:cs="Arial"/>
          <w:sz w:val="20"/>
          <w:szCs w:val="20"/>
          <w:lang w:val="en-US"/>
        </w:rPr>
      </w:pPr>
    </w:p>
    <w:p w14:paraId="46E48091" w14:textId="0AEE92C8" w:rsidR="000362F0" w:rsidRPr="004042DF" w:rsidRDefault="000362F0" w:rsidP="00AC2E4D">
      <w:pPr>
        <w:spacing w:after="0" w:line="360" w:lineRule="auto"/>
        <w:rPr>
          <w:rFonts w:ascii="Arial" w:eastAsia="Arial" w:hAnsi="Arial" w:cs="Arial"/>
          <w:iCs/>
          <w:sz w:val="20"/>
          <w:szCs w:val="20"/>
        </w:rPr>
      </w:pPr>
      <w:r w:rsidRPr="0002570D">
        <w:rPr>
          <w:rFonts w:ascii="Arial" w:eastAsia="Arial" w:hAnsi="Arial" w:cs="Arial"/>
          <w:sz w:val="20"/>
          <w:szCs w:val="20"/>
          <w:lang w:val="en-US"/>
        </w:rPr>
        <w:t xml:space="preserve">The Patch 5.5 trailer is available </w:t>
      </w:r>
      <w:r w:rsidR="00031B93">
        <w:rPr>
          <w:rFonts w:ascii="Arial" w:eastAsia="Arial" w:hAnsi="Arial" w:cs="Arial"/>
          <w:sz w:val="20"/>
          <w:szCs w:val="20"/>
          <w:lang w:val="en-US"/>
        </w:rPr>
        <w:t xml:space="preserve">to view </w:t>
      </w:r>
      <w:r w:rsidRPr="0002570D">
        <w:rPr>
          <w:rFonts w:ascii="Arial" w:eastAsia="Arial" w:hAnsi="Arial" w:cs="Arial"/>
          <w:sz w:val="20"/>
          <w:szCs w:val="20"/>
          <w:lang w:val="en-US"/>
        </w:rPr>
        <w:t xml:space="preserve">here: </w:t>
      </w:r>
      <w:hyperlink r:id="rId9" w:history="1">
        <w:r w:rsidRPr="00FB1E95">
          <w:rPr>
            <w:rStyle w:val="Hyperlink"/>
            <w:rFonts w:ascii="Arial" w:eastAsia="Arial" w:hAnsi="Arial" w:cs="Arial"/>
            <w:sz w:val="20"/>
            <w:szCs w:val="20"/>
            <w:lang w:val="en-US"/>
          </w:rPr>
          <w:t>https://www.youtube.com/watch?v=VG9VC5B_wRw</w:t>
        </w:r>
      </w:hyperlink>
    </w:p>
    <w:p w14:paraId="21C0B3C3" w14:textId="77777777" w:rsidR="004F74D4" w:rsidRDefault="004F74D4">
      <w:pPr>
        <w:spacing w:after="0" w:line="360" w:lineRule="auto"/>
        <w:rPr>
          <w:rFonts w:ascii="Arial" w:eastAsia="Arial" w:hAnsi="Arial" w:cs="Arial"/>
          <w:sz w:val="20"/>
          <w:szCs w:val="20"/>
          <w:lang w:val="en-US"/>
        </w:rPr>
      </w:pPr>
    </w:p>
    <w:p w14:paraId="78854D18" w14:textId="5A2F5B7D" w:rsidR="004042DF" w:rsidRDefault="0052297B" w:rsidP="0052297B">
      <w:pPr>
        <w:spacing w:after="0" w:line="360" w:lineRule="auto"/>
        <w:jc w:val="center"/>
        <w:rPr>
          <w:rFonts w:ascii="Arial" w:eastAsia="Arial" w:hAnsi="Arial" w:cs="Arial"/>
          <w:sz w:val="20"/>
          <w:szCs w:val="20"/>
          <w:lang w:val="en-US"/>
        </w:rPr>
      </w:pPr>
      <w:r>
        <w:rPr>
          <w:noProof/>
        </w:rPr>
        <w:lastRenderedPageBreak/>
        <w:drawing>
          <wp:inline distT="0" distB="0" distL="0" distR="0" wp14:anchorId="3C6A8282" wp14:editId="71B423E6">
            <wp:extent cx="3298694" cy="18554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6366" cy="1859785"/>
                    </a:xfrm>
                    <a:prstGeom prst="rect">
                      <a:avLst/>
                    </a:prstGeom>
                    <a:noFill/>
                    <a:ln>
                      <a:noFill/>
                    </a:ln>
                  </pic:spPr>
                </pic:pic>
              </a:graphicData>
            </a:graphic>
          </wp:inline>
        </w:drawing>
      </w:r>
    </w:p>
    <w:p w14:paraId="65D59F60" w14:textId="3E288F6E" w:rsidR="0052297B" w:rsidRDefault="0052297B" w:rsidP="0052297B">
      <w:pPr>
        <w:spacing w:after="0" w:line="360" w:lineRule="auto"/>
        <w:jc w:val="center"/>
        <w:rPr>
          <w:rFonts w:ascii="Arial" w:eastAsia="Arial" w:hAnsi="Arial" w:cs="Arial"/>
          <w:i/>
          <w:iCs/>
          <w:sz w:val="20"/>
          <w:szCs w:val="20"/>
        </w:rPr>
      </w:pPr>
      <w:r>
        <w:rPr>
          <w:rFonts w:ascii="Arial" w:eastAsia="Arial" w:hAnsi="Arial" w:cs="Arial"/>
          <w:i/>
          <w:iCs/>
          <w:sz w:val="20"/>
          <w:szCs w:val="20"/>
        </w:rPr>
        <w:t>The Third Chapter of YoRHa: Dark Apocalypse Arrives Today</w:t>
      </w:r>
    </w:p>
    <w:p w14:paraId="35133EC3" w14:textId="77777777" w:rsidR="0052297B" w:rsidRDefault="0052297B" w:rsidP="0052297B">
      <w:pPr>
        <w:spacing w:after="0" w:line="360" w:lineRule="auto"/>
        <w:jc w:val="center"/>
        <w:rPr>
          <w:rFonts w:ascii="Arial" w:eastAsia="Arial" w:hAnsi="Arial" w:cs="Arial"/>
          <w:sz w:val="20"/>
          <w:szCs w:val="20"/>
          <w:lang w:val="en-US"/>
        </w:rPr>
      </w:pPr>
    </w:p>
    <w:p w14:paraId="50037F6B" w14:textId="4746BA5C" w:rsidR="000044BC" w:rsidRPr="000362F0" w:rsidRDefault="000362F0">
      <w:pPr>
        <w:spacing w:after="0" w:line="360" w:lineRule="auto"/>
        <w:rPr>
          <w:rFonts w:ascii="Arial" w:eastAsia="Arial" w:hAnsi="Arial" w:cs="Arial"/>
          <w:sz w:val="20"/>
          <w:szCs w:val="20"/>
          <w:lang w:val="en-US"/>
        </w:rPr>
      </w:pPr>
      <w:r>
        <w:rPr>
          <w:rFonts w:ascii="Arial" w:eastAsia="Arial" w:hAnsi="Arial" w:cs="Arial"/>
          <w:sz w:val="20"/>
          <w:szCs w:val="20"/>
          <w:lang w:val="en-US"/>
        </w:rPr>
        <w:t xml:space="preserve">Today also marks the start of open </w:t>
      </w:r>
      <w:r w:rsidRPr="000362F0">
        <w:rPr>
          <w:rFonts w:ascii="Arial" w:eastAsia="Arial" w:hAnsi="Arial" w:cs="Arial"/>
          <w:sz w:val="20"/>
          <w:szCs w:val="20"/>
          <w:lang w:val="en-US"/>
        </w:rPr>
        <w:t xml:space="preserve">beta for </w:t>
      </w:r>
      <w:r w:rsidR="006F0C5D" w:rsidRPr="000362F0">
        <w:rPr>
          <w:rFonts w:ascii="Arial" w:eastAsia="Arial" w:hAnsi="Arial" w:cs="Arial"/>
          <w:sz w:val="20"/>
          <w:szCs w:val="20"/>
          <w:lang w:val="en-US"/>
        </w:rPr>
        <w:t>the</w:t>
      </w:r>
      <w:r w:rsidR="0089561B" w:rsidRPr="000362F0">
        <w:rPr>
          <w:rFonts w:ascii="Arial" w:eastAsia="Arial" w:hAnsi="Arial" w:cs="Arial"/>
          <w:sz w:val="20"/>
          <w:szCs w:val="20"/>
          <w:lang w:val="en-US"/>
        </w:rPr>
        <w:t xml:space="preserve"> PlayStation®5 console version of </w:t>
      </w:r>
      <w:r w:rsidR="0089561B" w:rsidRPr="000362F0">
        <w:rPr>
          <w:rFonts w:ascii="Arial" w:eastAsia="Arial" w:hAnsi="Arial" w:cs="Arial"/>
          <w:i/>
          <w:sz w:val="20"/>
          <w:szCs w:val="20"/>
          <w:lang w:val="en-US"/>
        </w:rPr>
        <w:t>FINAL FANTASY XIV Online</w:t>
      </w:r>
      <w:r w:rsidR="0089561B" w:rsidRPr="000362F0">
        <w:rPr>
          <w:rFonts w:ascii="Arial" w:eastAsia="Arial" w:hAnsi="Arial" w:cs="Arial"/>
          <w:sz w:val="20"/>
          <w:szCs w:val="20"/>
          <w:lang w:val="en-US"/>
        </w:rPr>
        <w:t xml:space="preserve">. </w:t>
      </w:r>
      <w:r>
        <w:rPr>
          <w:rFonts w:ascii="Arial" w:eastAsia="Arial" w:hAnsi="Arial" w:cs="Arial"/>
          <w:sz w:val="20"/>
          <w:szCs w:val="20"/>
          <w:lang w:val="en-US"/>
        </w:rPr>
        <w:t>Players can look forward to a range of new features and additions, including</w:t>
      </w:r>
      <w:r w:rsidR="0089561B" w:rsidRPr="000362F0">
        <w:rPr>
          <w:rFonts w:ascii="Arial" w:eastAsia="Arial" w:hAnsi="Arial" w:cs="Arial"/>
          <w:sz w:val="20"/>
          <w:szCs w:val="20"/>
          <w:lang w:val="en-US"/>
        </w:rPr>
        <w:t xml:space="preserve"> framerate improvements, faster load times, 4K resolution support, </w:t>
      </w:r>
      <w:bookmarkStart w:id="0" w:name="_Hlk68613733"/>
      <w:r w:rsidR="006F0C5D" w:rsidRPr="000362F0">
        <w:rPr>
          <w:rFonts w:ascii="Arial" w:eastAsia="Arial" w:hAnsi="Arial" w:cs="Arial"/>
          <w:sz w:val="20"/>
          <w:szCs w:val="20"/>
          <w:lang w:val="en-US"/>
        </w:rPr>
        <w:t xml:space="preserve">DualSense </w:t>
      </w:r>
      <w:r w:rsidR="005068A4" w:rsidRPr="000362F0">
        <w:rPr>
          <w:rFonts w:ascii="Arial" w:eastAsia="Arial" w:hAnsi="Arial" w:cs="Arial"/>
          <w:sz w:val="20"/>
          <w:szCs w:val="20"/>
          <w:lang w:val="en-US"/>
        </w:rPr>
        <w:t>haptic feedback</w:t>
      </w:r>
      <w:r w:rsidR="0089561B" w:rsidRPr="000362F0">
        <w:rPr>
          <w:rFonts w:ascii="Arial" w:eastAsia="Arial" w:hAnsi="Arial" w:cs="Arial"/>
          <w:sz w:val="20"/>
          <w:szCs w:val="20"/>
          <w:lang w:val="en-US"/>
        </w:rPr>
        <w:t>, new trophies, and 3D audio support</w:t>
      </w:r>
      <w:bookmarkEnd w:id="0"/>
      <w:r w:rsidR="0089561B" w:rsidRPr="000362F0">
        <w:rPr>
          <w:rFonts w:ascii="Arial" w:eastAsia="Arial" w:hAnsi="Arial" w:cs="Arial"/>
          <w:sz w:val="20"/>
          <w:szCs w:val="20"/>
          <w:lang w:val="en-US"/>
        </w:rPr>
        <w:t>.</w:t>
      </w:r>
    </w:p>
    <w:p w14:paraId="237A116B" w14:textId="77777777" w:rsidR="000044BC" w:rsidRPr="000362F0" w:rsidRDefault="000044BC">
      <w:pPr>
        <w:spacing w:after="0" w:line="360" w:lineRule="auto"/>
        <w:rPr>
          <w:rFonts w:ascii="Arial" w:eastAsia="Arial" w:hAnsi="Arial" w:cs="Arial"/>
          <w:sz w:val="20"/>
          <w:szCs w:val="20"/>
          <w:lang w:val="en-US"/>
        </w:rPr>
      </w:pPr>
    </w:p>
    <w:p w14:paraId="780882A7" w14:textId="542E41DF" w:rsidR="00077EBC" w:rsidRDefault="005068A4">
      <w:pPr>
        <w:spacing w:after="0" w:line="360" w:lineRule="auto"/>
        <w:rPr>
          <w:rFonts w:ascii="Arial" w:eastAsia="Arial" w:hAnsi="Arial" w:cs="Arial"/>
          <w:sz w:val="20"/>
          <w:szCs w:val="20"/>
          <w:lang w:val="en-US"/>
        </w:rPr>
      </w:pPr>
      <w:r w:rsidRPr="000362F0">
        <w:rPr>
          <w:rFonts w:ascii="Arial" w:eastAsia="Arial" w:hAnsi="Arial" w:cs="Arial"/>
          <w:sz w:val="20"/>
          <w:szCs w:val="20"/>
          <w:lang w:val="en-US"/>
        </w:rPr>
        <w:t xml:space="preserve">Users with a </w:t>
      </w:r>
      <w:r w:rsidR="00660154" w:rsidRPr="000362F0">
        <w:rPr>
          <w:rFonts w:ascii="Arial" w:eastAsia="Arial" w:hAnsi="Arial" w:cs="Arial"/>
          <w:sz w:val="20"/>
          <w:szCs w:val="20"/>
          <w:lang w:val="en-US"/>
        </w:rPr>
        <w:t xml:space="preserve">PlayStation 4 </w:t>
      </w:r>
      <w:r w:rsidRPr="000362F0">
        <w:rPr>
          <w:rFonts w:ascii="Arial" w:eastAsia="Arial" w:hAnsi="Arial" w:cs="Arial"/>
          <w:sz w:val="20"/>
          <w:szCs w:val="20"/>
          <w:lang w:val="en-US"/>
        </w:rPr>
        <w:t>license registered to their account</w:t>
      </w:r>
      <w:r w:rsidR="0089561B" w:rsidRPr="000362F0">
        <w:rPr>
          <w:rFonts w:ascii="Arial" w:eastAsia="Arial" w:hAnsi="Arial" w:cs="Arial"/>
          <w:sz w:val="20"/>
          <w:szCs w:val="20"/>
          <w:lang w:val="en-US"/>
        </w:rPr>
        <w:t xml:space="preserve"> can upgrade to the </w:t>
      </w:r>
      <w:r w:rsidR="00660154" w:rsidRPr="000362F0">
        <w:rPr>
          <w:rFonts w:ascii="Arial" w:eastAsia="Arial" w:hAnsi="Arial" w:cs="Arial"/>
          <w:sz w:val="20"/>
          <w:szCs w:val="20"/>
          <w:lang w:val="en-US"/>
        </w:rPr>
        <w:t>PS5</w:t>
      </w:r>
      <w:r w:rsidR="0089561B" w:rsidRPr="000362F0">
        <w:rPr>
          <w:rFonts w:ascii="Arial" w:eastAsia="Arial" w:hAnsi="Arial" w:cs="Arial"/>
          <w:sz w:val="20"/>
          <w:szCs w:val="20"/>
          <w:lang w:val="en-US"/>
        </w:rPr>
        <w:t xml:space="preserve"> Upgrade </w:t>
      </w:r>
      <w:r w:rsidR="00660154" w:rsidRPr="000362F0">
        <w:rPr>
          <w:rFonts w:ascii="Arial" w:eastAsia="Arial" w:hAnsi="Arial" w:cs="Arial"/>
          <w:sz w:val="20"/>
          <w:szCs w:val="20"/>
          <w:lang w:val="en-US"/>
        </w:rPr>
        <w:t xml:space="preserve">Edition </w:t>
      </w:r>
      <w:r w:rsidRPr="000362F0">
        <w:rPr>
          <w:rFonts w:ascii="Arial" w:eastAsia="Arial" w:hAnsi="Arial" w:cs="Arial"/>
          <w:sz w:val="20"/>
          <w:szCs w:val="20"/>
          <w:lang w:val="en-US"/>
        </w:rPr>
        <w:t xml:space="preserve">at </w:t>
      </w:r>
      <w:r w:rsidR="00660154" w:rsidRPr="000362F0">
        <w:rPr>
          <w:rFonts w:ascii="Arial" w:eastAsia="Arial" w:hAnsi="Arial" w:cs="Arial"/>
          <w:sz w:val="20"/>
          <w:szCs w:val="20"/>
          <w:lang w:val="en-US"/>
        </w:rPr>
        <w:t xml:space="preserve">no extra cost </w:t>
      </w:r>
      <w:r w:rsidR="0089561B" w:rsidRPr="000362F0">
        <w:rPr>
          <w:rFonts w:ascii="Arial" w:eastAsia="Arial" w:hAnsi="Arial" w:cs="Arial"/>
          <w:sz w:val="20"/>
          <w:szCs w:val="20"/>
          <w:lang w:val="en-US"/>
        </w:rPr>
        <w:t xml:space="preserve">at the start of the open beta period, while new players can experience the game on the PlayStation 5 </w:t>
      </w:r>
      <w:r w:rsidRPr="000362F0">
        <w:rPr>
          <w:rFonts w:ascii="Arial" w:eastAsia="Arial" w:hAnsi="Arial" w:cs="Arial"/>
          <w:sz w:val="20"/>
          <w:szCs w:val="20"/>
          <w:lang w:val="en-US"/>
        </w:rPr>
        <w:t xml:space="preserve">via </w:t>
      </w:r>
      <w:r w:rsidR="0089561B" w:rsidRPr="000362F0">
        <w:rPr>
          <w:rFonts w:ascii="Arial" w:eastAsia="Arial" w:hAnsi="Arial" w:cs="Arial"/>
          <w:sz w:val="20"/>
          <w:szCs w:val="20"/>
          <w:lang w:val="en-US"/>
        </w:rPr>
        <w:t>the Free Trial</w:t>
      </w:r>
      <w:r w:rsidR="00FC78AC" w:rsidRPr="000362F0">
        <w:rPr>
          <w:rFonts w:ascii="Arial" w:eastAsia="Arial" w:hAnsi="Arial" w:cs="Arial"/>
          <w:sz w:val="20"/>
          <w:szCs w:val="20"/>
          <w:lang w:val="en-US"/>
        </w:rPr>
        <w:t xml:space="preserve"> version</w:t>
      </w:r>
      <w:r w:rsidR="0089561B" w:rsidRPr="000362F0">
        <w:rPr>
          <w:rFonts w:ascii="Arial" w:eastAsia="Arial" w:hAnsi="Arial" w:cs="Arial"/>
          <w:sz w:val="20"/>
          <w:szCs w:val="20"/>
          <w:lang w:val="en-US"/>
        </w:rPr>
        <w:t xml:space="preserve">. The full </w:t>
      </w:r>
      <w:r w:rsidR="00FC78AC" w:rsidRPr="000362F0">
        <w:rPr>
          <w:rFonts w:ascii="Arial" w:eastAsia="Arial" w:hAnsi="Arial" w:cs="Arial"/>
          <w:sz w:val="20"/>
          <w:szCs w:val="20"/>
          <w:lang w:val="en-US"/>
        </w:rPr>
        <w:t xml:space="preserve">PlayStation 5 </w:t>
      </w:r>
      <w:r w:rsidR="0089561B" w:rsidRPr="000362F0">
        <w:rPr>
          <w:rFonts w:ascii="Arial" w:eastAsia="Arial" w:hAnsi="Arial" w:cs="Arial"/>
          <w:sz w:val="20"/>
          <w:szCs w:val="20"/>
          <w:lang w:val="en-US"/>
        </w:rPr>
        <w:t xml:space="preserve">version will be available </w:t>
      </w:r>
      <w:r w:rsidR="00FC78AC" w:rsidRPr="000362F0">
        <w:rPr>
          <w:rFonts w:ascii="Arial" w:eastAsia="Arial" w:hAnsi="Arial" w:cs="Arial"/>
          <w:sz w:val="20"/>
          <w:szCs w:val="20"/>
          <w:lang w:val="en-US"/>
        </w:rPr>
        <w:t xml:space="preserve">for purchase </w:t>
      </w:r>
      <w:r w:rsidR="0089561B" w:rsidRPr="000362F0">
        <w:rPr>
          <w:rFonts w:ascii="Arial" w:eastAsia="Arial" w:hAnsi="Arial" w:cs="Arial"/>
          <w:sz w:val="20"/>
          <w:szCs w:val="20"/>
          <w:lang w:val="en-US"/>
        </w:rPr>
        <w:t xml:space="preserve">following the conclusion of the </w:t>
      </w:r>
      <w:r w:rsidR="000044BC" w:rsidRPr="000362F0">
        <w:rPr>
          <w:rFonts w:ascii="Arial" w:eastAsia="Arial" w:hAnsi="Arial" w:cs="Arial"/>
          <w:sz w:val="20"/>
          <w:szCs w:val="20"/>
          <w:lang w:val="en-US"/>
        </w:rPr>
        <w:t>o</w:t>
      </w:r>
      <w:r w:rsidR="006F0C5D" w:rsidRPr="000362F0">
        <w:rPr>
          <w:rFonts w:ascii="Arial" w:eastAsia="Arial" w:hAnsi="Arial" w:cs="Arial"/>
          <w:sz w:val="20"/>
          <w:szCs w:val="20"/>
          <w:lang w:val="en-US"/>
        </w:rPr>
        <w:t xml:space="preserve">pen </w:t>
      </w:r>
      <w:r w:rsidR="000044BC" w:rsidRPr="000362F0">
        <w:rPr>
          <w:rFonts w:ascii="Arial" w:eastAsia="Arial" w:hAnsi="Arial" w:cs="Arial"/>
          <w:sz w:val="20"/>
          <w:szCs w:val="20"/>
          <w:lang w:val="en-US"/>
        </w:rPr>
        <w:t>b</w:t>
      </w:r>
      <w:r w:rsidR="006F0C5D" w:rsidRPr="000362F0">
        <w:rPr>
          <w:rFonts w:ascii="Arial" w:eastAsia="Arial" w:hAnsi="Arial" w:cs="Arial"/>
          <w:sz w:val="20"/>
          <w:szCs w:val="20"/>
          <w:lang w:val="en-US"/>
        </w:rPr>
        <w:t>eta</w:t>
      </w:r>
      <w:r w:rsidR="0089561B" w:rsidRPr="000362F0">
        <w:rPr>
          <w:rFonts w:ascii="Arial" w:eastAsia="Arial" w:hAnsi="Arial" w:cs="Arial"/>
          <w:sz w:val="20"/>
          <w:szCs w:val="20"/>
          <w:lang w:val="en-US"/>
        </w:rPr>
        <w:t>.</w:t>
      </w:r>
    </w:p>
    <w:p w14:paraId="238366C1" w14:textId="0309BD07" w:rsidR="000362F0" w:rsidRDefault="000362F0">
      <w:pPr>
        <w:spacing w:after="0" w:line="360" w:lineRule="auto"/>
        <w:rPr>
          <w:rFonts w:ascii="Arial" w:eastAsia="Arial" w:hAnsi="Arial" w:cs="Arial"/>
          <w:sz w:val="20"/>
          <w:szCs w:val="20"/>
          <w:lang w:val="en-US"/>
        </w:rPr>
      </w:pPr>
    </w:p>
    <w:p w14:paraId="27A570E3" w14:textId="4EEEC163" w:rsidR="000362F0" w:rsidRPr="0002570D" w:rsidRDefault="000362F0">
      <w:pPr>
        <w:spacing w:after="0" w:line="360" w:lineRule="auto"/>
        <w:rPr>
          <w:rFonts w:ascii="Arial" w:eastAsia="Arial" w:hAnsi="Arial" w:cs="Arial"/>
          <w:sz w:val="20"/>
          <w:szCs w:val="20"/>
          <w:lang w:val="en-US"/>
        </w:rPr>
      </w:pPr>
      <w:r>
        <w:rPr>
          <w:rFonts w:ascii="Arial" w:eastAsia="Arial" w:hAnsi="Arial" w:cs="Arial"/>
          <w:sz w:val="20"/>
          <w:szCs w:val="20"/>
          <w:lang w:val="en-US"/>
        </w:rPr>
        <w:t xml:space="preserve">A trailer for the PlayStation 5 version of the game can be seen here: </w:t>
      </w:r>
      <w:hyperlink r:id="rId11" w:history="1">
        <w:r w:rsidR="00F95753" w:rsidRPr="0066550E">
          <w:rPr>
            <w:rStyle w:val="Hyperlink"/>
            <w:rFonts w:ascii="Arial" w:eastAsia="Arial" w:hAnsi="Arial" w:cs="Arial"/>
            <w:sz w:val="20"/>
            <w:szCs w:val="20"/>
            <w:lang w:val="en-US"/>
          </w:rPr>
          <w:t>https://www.youtube.com/watch?v=L7ZEkdtTp8o</w:t>
        </w:r>
      </w:hyperlink>
      <w:r w:rsidR="00F95753">
        <w:rPr>
          <w:rFonts w:ascii="Arial" w:eastAsia="Arial" w:hAnsi="Arial" w:cs="Arial"/>
          <w:sz w:val="20"/>
          <w:szCs w:val="20"/>
          <w:lang w:val="en-US"/>
        </w:rPr>
        <w:t xml:space="preserve"> </w:t>
      </w:r>
    </w:p>
    <w:p w14:paraId="79892DAF" w14:textId="36EFE10A" w:rsidR="00077EBC" w:rsidRDefault="00077EBC">
      <w:pPr>
        <w:shd w:val="clear" w:color="auto" w:fill="FFFFFF"/>
        <w:spacing w:after="0" w:line="360" w:lineRule="auto"/>
        <w:rPr>
          <w:rFonts w:ascii="Arial" w:eastAsia="Arial" w:hAnsi="Arial" w:cs="Arial"/>
          <w:sz w:val="20"/>
          <w:szCs w:val="20"/>
          <w:lang w:val="en-US"/>
        </w:rPr>
      </w:pPr>
      <w:bookmarkStart w:id="1" w:name="_pj5xcf1udten" w:colFirst="0" w:colLast="0"/>
      <w:bookmarkEnd w:id="1"/>
    </w:p>
    <w:p w14:paraId="5EECA12B" w14:textId="26D224B8" w:rsidR="000362F0" w:rsidRDefault="0052297B" w:rsidP="0052297B">
      <w:pPr>
        <w:shd w:val="clear" w:color="auto" w:fill="FFFFFF"/>
        <w:spacing w:after="0" w:line="360" w:lineRule="auto"/>
        <w:jc w:val="center"/>
        <w:rPr>
          <w:rFonts w:ascii="Arial" w:eastAsia="Arial" w:hAnsi="Arial" w:cs="Arial"/>
          <w:sz w:val="20"/>
          <w:szCs w:val="20"/>
          <w:lang w:val="en-US"/>
        </w:rPr>
      </w:pPr>
      <w:r>
        <w:rPr>
          <w:noProof/>
        </w:rPr>
        <w:drawing>
          <wp:inline distT="0" distB="0" distL="0" distR="0" wp14:anchorId="774C7D9D" wp14:editId="6666ADB9">
            <wp:extent cx="3474720" cy="1954482"/>
            <wp:effectExtent l="0" t="0" r="0" b="8255"/>
            <wp:docPr id="4" name="Picture 4" descr="A picture containing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evera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7727" cy="1956174"/>
                    </a:xfrm>
                    <a:prstGeom prst="rect">
                      <a:avLst/>
                    </a:prstGeom>
                    <a:noFill/>
                    <a:ln>
                      <a:noFill/>
                    </a:ln>
                  </pic:spPr>
                </pic:pic>
              </a:graphicData>
            </a:graphic>
          </wp:inline>
        </w:drawing>
      </w:r>
    </w:p>
    <w:p w14:paraId="66D76B8D" w14:textId="567A9437" w:rsidR="0052297B" w:rsidRDefault="0052297B" w:rsidP="0052297B">
      <w:pPr>
        <w:shd w:val="clear" w:color="auto" w:fill="FFFFFF"/>
        <w:spacing w:after="0" w:line="360" w:lineRule="auto"/>
        <w:jc w:val="center"/>
        <w:rPr>
          <w:rFonts w:ascii="Arial" w:eastAsia="Arial" w:hAnsi="Arial" w:cs="Arial"/>
          <w:sz w:val="20"/>
          <w:szCs w:val="20"/>
          <w:lang w:val="en-US"/>
        </w:rPr>
      </w:pPr>
      <w:r>
        <w:rPr>
          <w:rFonts w:ascii="Arial" w:eastAsia="Arial" w:hAnsi="Arial" w:cs="Arial"/>
          <w:i/>
          <w:iCs/>
          <w:sz w:val="20"/>
          <w:szCs w:val="20"/>
        </w:rPr>
        <w:t>Diamond Weapon is the Latest Challenging Trial in the Sorrow of Werlyt Questline</w:t>
      </w:r>
    </w:p>
    <w:p w14:paraId="230A241C" w14:textId="77777777" w:rsidR="0052297B" w:rsidRPr="0002570D" w:rsidRDefault="0052297B" w:rsidP="0052297B">
      <w:pPr>
        <w:shd w:val="clear" w:color="auto" w:fill="FFFFFF"/>
        <w:spacing w:after="0" w:line="360" w:lineRule="auto"/>
        <w:jc w:val="center"/>
        <w:rPr>
          <w:rFonts w:ascii="Arial" w:eastAsia="Arial" w:hAnsi="Arial" w:cs="Arial"/>
          <w:sz w:val="20"/>
          <w:szCs w:val="20"/>
          <w:lang w:val="en-US"/>
        </w:rPr>
      </w:pPr>
    </w:p>
    <w:p w14:paraId="1EAA9DDE" w14:textId="6FFB0656" w:rsidR="00077EBC" w:rsidRPr="004042DF" w:rsidRDefault="0089561B">
      <w:pPr>
        <w:shd w:val="clear" w:color="auto" w:fill="FFFFFF"/>
        <w:spacing w:after="0" w:line="360" w:lineRule="auto"/>
        <w:rPr>
          <w:rFonts w:ascii="Arial" w:eastAsia="Arial" w:hAnsi="Arial" w:cs="Arial"/>
          <w:sz w:val="20"/>
          <w:szCs w:val="20"/>
          <w:lang w:val="en-US"/>
        </w:rPr>
      </w:pPr>
      <w:bookmarkStart w:id="2" w:name="_9btypl77n7u7" w:colFirst="0" w:colLast="0"/>
      <w:bookmarkEnd w:id="2"/>
      <w:r w:rsidRPr="004042DF">
        <w:rPr>
          <w:rFonts w:ascii="Arial" w:eastAsia="Arial" w:hAnsi="Arial" w:cs="Arial"/>
          <w:sz w:val="20"/>
          <w:szCs w:val="20"/>
          <w:lang w:val="en-US"/>
        </w:rPr>
        <w:t xml:space="preserve">Further details on Patch 5.5 content are outlined below: </w:t>
      </w:r>
    </w:p>
    <w:p w14:paraId="0C2EF3DA" w14:textId="77777777" w:rsidR="007018BE" w:rsidRPr="004042DF" w:rsidRDefault="007018BE">
      <w:pPr>
        <w:shd w:val="clear" w:color="auto" w:fill="FFFFFF"/>
        <w:spacing w:after="0" w:line="360" w:lineRule="auto"/>
        <w:rPr>
          <w:rFonts w:ascii="Arial" w:eastAsia="Arial" w:hAnsi="Arial" w:cs="Arial"/>
          <w:sz w:val="20"/>
          <w:szCs w:val="20"/>
          <w:lang w:val="en-US"/>
        </w:rPr>
      </w:pPr>
    </w:p>
    <w:p w14:paraId="12771AE7" w14:textId="248A9DCB" w:rsidR="00077EBC" w:rsidRPr="004042DF" w:rsidRDefault="0089561B">
      <w:pPr>
        <w:numPr>
          <w:ilvl w:val="0"/>
          <w:numId w:val="1"/>
        </w:numPr>
        <w:shd w:val="clear" w:color="auto" w:fill="FFFFFF"/>
        <w:spacing w:after="0" w:line="360" w:lineRule="auto"/>
        <w:rPr>
          <w:color w:val="000000"/>
          <w:sz w:val="20"/>
          <w:szCs w:val="20"/>
          <w:lang w:val="en-US"/>
        </w:rPr>
      </w:pPr>
      <w:bookmarkStart w:id="3" w:name="_gjdgxs" w:colFirst="0" w:colLast="0"/>
      <w:bookmarkEnd w:id="3"/>
      <w:r w:rsidRPr="004042DF">
        <w:rPr>
          <w:rFonts w:ascii="Arial" w:eastAsia="Arial" w:hAnsi="Arial" w:cs="Arial"/>
          <w:b/>
          <w:sz w:val="20"/>
          <w:szCs w:val="20"/>
          <w:lang w:val="en-US"/>
        </w:rPr>
        <w:t xml:space="preserve">New Main Scenario Quests </w:t>
      </w:r>
      <w:r w:rsidR="00BB6D91" w:rsidRPr="004042DF">
        <w:rPr>
          <w:rFonts w:ascii="Arial" w:eastAsia="Arial" w:hAnsi="Arial" w:cs="Arial"/>
          <w:b/>
          <w:sz w:val="20"/>
          <w:szCs w:val="20"/>
          <w:lang w:val="en-US"/>
        </w:rPr>
        <w:t xml:space="preserve">– </w:t>
      </w:r>
      <w:r w:rsidR="000044BC" w:rsidRPr="004042DF">
        <w:rPr>
          <w:rFonts w:ascii="Arial" w:eastAsia="Arial" w:hAnsi="Arial" w:cs="Arial"/>
          <w:bCs/>
          <w:sz w:val="20"/>
          <w:szCs w:val="20"/>
          <w:lang w:val="en-US"/>
        </w:rPr>
        <w:t>P</w:t>
      </w:r>
      <w:r w:rsidR="00BB6D91" w:rsidRPr="004042DF">
        <w:rPr>
          <w:rFonts w:ascii="Arial" w:eastAsia="Arial" w:hAnsi="Arial" w:cs="Arial"/>
          <w:bCs/>
          <w:sz w:val="20"/>
          <w:szCs w:val="20"/>
          <w:lang w:val="en-US"/>
        </w:rPr>
        <w:t xml:space="preserve">rospects of peace may soon fall to ruin, as Fandaniel and the Telophoroi scheme to recreate the Final Days, and ominous towers rise in all corners of </w:t>
      </w:r>
      <w:r w:rsidR="00BB6D91" w:rsidRPr="004042DF">
        <w:rPr>
          <w:rFonts w:ascii="Arial" w:eastAsia="Arial" w:hAnsi="Arial" w:cs="Arial"/>
          <w:bCs/>
          <w:sz w:val="20"/>
          <w:szCs w:val="20"/>
          <w:lang w:val="en-US"/>
        </w:rPr>
        <w:lastRenderedPageBreak/>
        <w:t>the realm. With the servants of chaos amassing at every turn, will the Scions uncover their plot before it is too late?</w:t>
      </w:r>
    </w:p>
    <w:p w14:paraId="11FA5EED" w14:textId="77777777" w:rsidR="00F95753" w:rsidRPr="00F95753" w:rsidRDefault="0089561B" w:rsidP="00F95753">
      <w:pPr>
        <w:numPr>
          <w:ilvl w:val="0"/>
          <w:numId w:val="1"/>
        </w:numPr>
        <w:shd w:val="clear" w:color="auto" w:fill="FFFFFF"/>
        <w:spacing w:after="0" w:line="360" w:lineRule="auto"/>
        <w:rPr>
          <w:color w:val="000000"/>
          <w:sz w:val="20"/>
          <w:szCs w:val="20"/>
          <w:lang w:val="en-US"/>
        </w:rPr>
      </w:pPr>
      <w:bookmarkStart w:id="4" w:name="_p5qrg5pncci0" w:colFirst="0" w:colLast="0"/>
      <w:bookmarkEnd w:id="4"/>
      <w:r w:rsidRPr="00F95753">
        <w:rPr>
          <w:rFonts w:ascii="Arial" w:eastAsia="Arial" w:hAnsi="Arial" w:cs="Arial"/>
          <w:b/>
          <w:sz w:val="20"/>
          <w:szCs w:val="20"/>
          <w:lang w:val="en-US"/>
        </w:rPr>
        <w:t>New Alliance Raid</w:t>
      </w:r>
      <w:r w:rsidR="0002570D" w:rsidRPr="00F95753">
        <w:rPr>
          <w:rFonts w:ascii="Arial" w:eastAsia="Arial" w:hAnsi="Arial" w:cs="Arial"/>
          <w:b/>
          <w:sz w:val="20"/>
          <w:szCs w:val="20"/>
          <w:lang w:val="en-US"/>
        </w:rPr>
        <w:t>:</w:t>
      </w:r>
      <w:r w:rsidR="00382450" w:rsidRPr="00F95753">
        <w:rPr>
          <w:rFonts w:ascii="Arial" w:eastAsia="Arial" w:hAnsi="Arial" w:cs="Arial"/>
          <w:b/>
          <w:sz w:val="20"/>
          <w:szCs w:val="20"/>
          <w:lang w:val="en-US"/>
        </w:rPr>
        <w:t xml:space="preserve"> </w:t>
      </w:r>
      <w:r w:rsidR="00382450" w:rsidRPr="00F95753">
        <w:rPr>
          <w:b/>
        </w:rPr>
        <w:t>The Tower at Paradigm's Breach</w:t>
      </w:r>
      <w:r w:rsidR="00382450" w:rsidRPr="00F95753">
        <w:rPr>
          <w:rFonts w:ascii="Arial" w:eastAsia="Arial" w:hAnsi="Arial" w:cs="Arial"/>
          <w:b/>
          <w:sz w:val="20"/>
          <w:szCs w:val="20"/>
          <w:lang w:val="en-US"/>
        </w:rPr>
        <w:t xml:space="preserve"> </w:t>
      </w:r>
      <w:r w:rsidRPr="00F95753">
        <w:rPr>
          <w:rFonts w:ascii="Arial" w:eastAsia="Arial" w:hAnsi="Arial" w:cs="Arial"/>
          <w:b/>
          <w:sz w:val="20"/>
          <w:szCs w:val="20"/>
          <w:lang w:val="en-US"/>
        </w:rPr>
        <w:t xml:space="preserve">– </w:t>
      </w:r>
      <w:bookmarkStart w:id="5" w:name="_shtzbgqez0kj" w:colFirst="0" w:colLast="0"/>
      <w:bookmarkEnd w:id="5"/>
      <w:r w:rsidR="00F95753" w:rsidRPr="00C33F62">
        <w:rPr>
          <w:rFonts w:ascii="Arial" w:eastAsia="Arial" w:hAnsi="Arial" w:cs="Arial"/>
          <w:sz w:val="20"/>
          <w:szCs w:val="20"/>
          <w:lang w:val="en-US"/>
        </w:rPr>
        <w:t>The white-garbed 2P's discovery was the first domino to fall in a series of conflicts that have only escalated since the arrival of the black-shrouded 2B, the pattern they form growing ever more complex. The time of revelation may be at hand, but is this tale one of hope...or despair?</w:t>
      </w:r>
      <w:r w:rsidR="00F95753" w:rsidRPr="00F95753">
        <w:rPr>
          <w:rFonts w:ascii="Arial" w:eastAsia="Arial" w:hAnsi="Arial" w:cs="Arial"/>
          <w:b/>
          <w:sz w:val="20"/>
          <w:szCs w:val="20"/>
          <w:lang w:val="en-US"/>
        </w:rPr>
        <w:t xml:space="preserve"> </w:t>
      </w:r>
    </w:p>
    <w:p w14:paraId="56975963" w14:textId="76756D98" w:rsidR="00077EBC" w:rsidRPr="00F95753" w:rsidRDefault="0089561B" w:rsidP="00F95753">
      <w:pPr>
        <w:numPr>
          <w:ilvl w:val="0"/>
          <w:numId w:val="1"/>
        </w:numPr>
        <w:shd w:val="clear" w:color="auto" w:fill="FFFFFF"/>
        <w:spacing w:after="0" w:line="360" w:lineRule="auto"/>
        <w:rPr>
          <w:color w:val="000000"/>
          <w:sz w:val="20"/>
          <w:szCs w:val="20"/>
          <w:lang w:val="en-US"/>
        </w:rPr>
      </w:pPr>
      <w:r w:rsidRPr="00F95753">
        <w:rPr>
          <w:rFonts w:ascii="Arial" w:eastAsia="Arial" w:hAnsi="Arial" w:cs="Arial"/>
          <w:b/>
          <w:sz w:val="20"/>
          <w:szCs w:val="20"/>
          <w:lang w:val="en-US"/>
        </w:rPr>
        <w:t xml:space="preserve">“Sorrow of Werlyt” Questline </w:t>
      </w:r>
      <w:r w:rsidR="000A2872" w:rsidRPr="00F95753">
        <w:rPr>
          <w:rFonts w:ascii="Arial" w:eastAsia="Arial" w:hAnsi="Arial" w:cs="Arial"/>
          <w:b/>
          <w:sz w:val="20"/>
          <w:szCs w:val="20"/>
          <w:lang w:val="en-US"/>
        </w:rPr>
        <w:t xml:space="preserve">Finale </w:t>
      </w:r>
      <w:r w:rsidRPr="00F95753">
        <w:rPr>
          <w:rFonts w:ascii="Arial" w:eastAsia="Arial" w:hAnsi="Arial" w:cs="Arial"/>
          <w:b/>
          <w:sz w:val="20"/>
          <w:szCs w:val="20"/>
          <w:lang w:val="en-US"/>
        </w:rPr>
        <w:t xml:space="preserve">– </w:t>
      </w:r>
      <w:r w:rsidR="000044BC" w:rsidRPr="00F95753">
        <w:rPr>
          <w:rFonts w:ascii="Arial" w:eastAsia="Arial" w:hAnsi="Arial" w:cs="Arial"/>
          <w:sz w:val="20"/>
          <w:szCs w:val="20"/>
          <w:lang w:val="en-US"/>
        </w:rPr>
        <w:t>With adamantine armor and a beating, blood red core, the Diamond Weapon is the culmination of countless sacrifices and untold suffering. When the ultimate triumph of the VIIth Legion's monstrous Weapon project descends upon Werlyt, who will be saved, and who shall fall?</w:t>
      </w:r>
    </w:p>
    <w:p w14:paraId="074D070E" w14:textId="4D9E0F27" w:rsidR="00077EBC" w:rsidRPr="004042DF" w:rsidRDefault="0089561B">
      <w:pPr>
        <w:numPr>
          <w:ilvl w:val="0"/>
          <w:numId w:val="1"/>
        </w:numPr>
        <w:shd w:val="clear" w:color="auto" w:fill="FFFFFF"/>
        <w:spacing w:after="0" w:line="360" w:lineRule="auto"/>
        <w:rPr>
          <w:color w:val="000000"/>
          <w:sz w:val="20"/>
          <w:szCs w:val="20"/>
          <w:lang w:val="en-US"/>
        </w:rPr>
      </w:pPr>
      <w:bookmarkStart w:id="6" w:name="_c08eehbdlxar" w:colFirst="0" w:colLast="0"/>
      <w:bookmarkEnd w:id="6"/>
      <w:r w:rsidRPr="004042DF">
        <w:rPr>
          <w:rFonts w:ascii="Arial" w:eastAsia="Arial" w:hAnsi="Arial" w:cs="Arial"/>
          <w:b/>
          <w:sz w:val="20"/>
          <w:szCs w:val="20"/>
          <w:lang w:val="en-US"/>
        </w:rPr>
        <w:t xml:space="preserve">New Trial: The Cloud Deck – </w:t>
      </w:r>
      <w:r w:rsidR="00F95753" w:rsidRPr="00621E44">
        <w:rPr>
          <w:rFonts w:ascii="Arial" w:eastAsia="Arial" w:hAnsi="Arial" w:cs="Arial"/>
          <w:bCs/>
          <w:sz w:val="20"/>
          <w:szCs w:val="20"/>
          <w:lang w:val="en-US"/>
        </w:rPr>
        <w:t>The advent of the Empire's final and most fatal Weapon sees Gaius and the Warrior of Light take to the skies aboard Cid's latest creation.</w:t>
      </w:r>
      <w:r w:rsidR="00F95753">
        <w:rPr>
          <w:rFonts w:ascii="Arial" w:eastAsia="Arial" w:hAnsi="Arial" w:cs="Arial"/>
          <w:bCs/>
          <w:sz w:val="20"/>
          <w:szCs w:val="20"/>
          <w:lang w:val="en-US"/>
        </w:rPr>
        <w:t xml:space="preserve"> </w:t>
      </w:r>
      <w:r w:rsidRPr="004042DF">
        <w:rPr>
          <w:rFonts w:ascii="Arial" w:eastAsia="Arial" w:hAnsi="Arial" w:cs="Arial"/>
          <w:sz w:val="20"/>
          <w:szCs w:val="20"/>
          <w:lang w:val="en-US"/>
        </w:rPr>
        <w:t>Players can face off against the fearsome Diamond Weapon in this latest trial, which will be available in both Normal and Extreme difficulties.</w:t>
      </w:r>
    </w:p>
    <w:p w14:paraId="311460A1" w14:textId="77777777" w:rsidR="00077EBC" w:rsidRPr="004042DF" w:rsidRDefault="0089561B">
      <w:pPr>
        <w:numPr>
          <w:ilvl w:val="0"/>
          <w:numId w:val="1"/>
        </w:numPr>
        <w:shd w:val="clear" w:color="auto" w:fill="FFFFFF"/>
        <w:spacing w:after="0" w:line="360" w:lineRule="auto"/>
        <w:rPr>
          <w:color w:val="000000"/>
          <w:sz w:val="20"/>
          <w:szCs w:val="20"/>
          <w:lang w:val="en-US"/>
        </w:rPr>
      </w:pPr>
      <w:bookmarkStart w:id="7" w:name="_djj3jdu32nb5" w:colFirst="0" w:colLast="0"/>
      <w:bookmarkEnd w:id="7"/>
      <w:r w:rsidRPr="004042DF">
        <w:rPr>
          <w:rFonts w:ascii="Arial" w:eastAsia="Arial" w:hAnsi="Arial" w:cs="Arial"/>
          <w:b/>
          <w:sz w:val="20"/>
          <w:szCs w:val="20"/>
          <w:lang w:val="en-US"/>
        </w:rPr>
        <w:t xml:space="preserve">New Dungeon: Paglth'an – </w:t>
      </w:r>
      <w:r w:rsidRPr="004042DF">
        <w:rPr>
          <w:rFonts w:ascii="Arial" w:eastAsia="Arial" w:hAnsi="Arial" w:cs="Arial"/>
          <w:sz w:val="20"/>
          <w:szCs w:val="20"/>
          <w:lang w:val="en-US"/>
        </w:rPr>
        <w:t>Players can tackle this new story dungeon alongside fellow adventurers or a party of non-player characters via Trust System compatibility.</w:t>
      </w:r>
    </w:p>
    <w:p w14:paraId="75CBD155" w14:textId="7A6FC81A" w:rsidR="00077EBC" w:rsidRPr="004042DF" w:rsidRDefault="0089561B">
      <w:pPr>
        <w:numPr>
          <w:ilvl w:val="0"/>
          <w:numId w:val="1"/>
        </w:numPr>
        <w:shd w:val="clear" w:color="auto" w:fill="FFFFFF"/>
        <w:spacing w:after="0" w:line="360" w:lineRule="auto"/>
        <w:rPr>
          <w:color w:val="000000"/>
          <w:sz w:val="20"/>
          <w:szCs w:val="20"/>
          <w:lang w:val="en-US"/>
        </w:rPr>
      </w:pPr>
      <w:bookmarkStart w:id="8" w:name="_v8eefox0h02u" w:colFirst="0" w:colLast="0"/>
      <w:bookmarkEnd w:id="8"/>
      <w:r w:rsidRPr="004042DF">
        <w:rPr>
          <w:rFonts w:ascii="Arial" w:eastAsia="Arial" w:hAnsi="Arial" w:cs="Arial"/>
          <w:b/>
          <w:sz w:val="20"/>
          <w:szCs w:val="20"/>
          <w:lang w:val="en-US"/>
        </w:rPr>
        <w:t xml:space="preserve">“Save the Queen” Questline Update – </w:t>
      </w:r>
      <w:r w:rsidRPr="004042DF">
        <w:rPr>
          <w:rFonts w:ascii="Arial" w:eastAsia="Arial" w:hAnsi="Arial" w:cs="Arial"/>
          <w:sz w:val="20"/>
          <w:szCs w:val="20"/>
          <w:lang w:val="en-US"/>
        </w:rPr>
        <w:t xml:space="preserve">This latest update includes a new field area, “Zadnor,” </w:t>
      </w:r>
      <w:r w:rsidR="0002570D" w:rsidRPr="004042DF">
        <w:rPr>
          <w:rFonts w:ascii="Arial" w:eastAsia="Arial" w:hAnsi="Arial" w:cs="Arial"/>
          <w:sz w:val="20"/>
          <w:szCs w:val="20"/>
          <w:lang w:val="en-US"/>
        </w:rPr>
        <w:t>an increased</w:t>
      </w:r>
      <w:r w:rsidRPr="004042DF">
        <w:rPr>
          <w:rFonts w:ascii="Arial" w:eastAsia="Arial" w:hAnsi="Arial" w:cs="Arial"/>
          <w:sz w:val="20"/>
          <w:szCs w:val="20"/>
          <w:lang w:val="en-US"/>
        </w:rPr>
        <w:t xml:space="preserve"> </w:t>
      </w:r>
      <w:r w:rsidR="0002570D" w:rsidRPr="004042DF">
        <w:rPr>
          <w:rFonts w:ascii="Arial" w:eastAsia="Arial" w:hAnsi="Arial" w:cs="Arial"/>
          <w:sz w:val="20"/>
          <w:szCs w:val="20"/>
          <w:lang w:val="en-US"/>
        </w:rPr>
        <w:t>r</w:t>
      </w:r>
      <w:r w:rsidRPr="004042DF">
        <w:rPr>
          <w:rFonts w:ascii="Arial" w:eastAsia="Arial" w:hAnsi="Arial" w:cs="Arial"/>
          <w:sz w:val="20"/>
          <w:szCs w:val="20"/>
          <w:lang w:val="en-US"/>
        </w:rPr>
        <w:t xml:space="preserve">esistance </w:t>
      </w:r>
      <w:r w:rsidR="0002570D" w:rsidRPr="004042DF">
        <w:rPr>
          <w:rFonts w:ascii="Arial" w:eastAsia="Arial" w:hAnsi="Arial" w:cs="Arial"/>
          <w:sz w:val="20"/>
          <w:szCs w:val="20"/>
          <w:lang w:val="en-US"/>
        </w:rPr>
        <w:t>r</w:t>
      </w:r>
      <w:r w:rsidRPr="004042DF">
        <w:rPr>
          <w:rFonts w:ascii="Arial" w:eastAsia="Arial" w:hAnsi="Arial" w:cs="Arial"/>
          <w:sz w:val="20"/>
          <w:szCs w:val="20"/>
          <w:lang w:val="en-US"/>
        </w:rPr>
        <w:t>ank cap</w:t>
      </w:r>
      <w:r w:rsidR="000D3158" w:rsidRPr="004042DF">
        <w:rPr>
          <w:rFonts w:ascii="Arial" w:eastAsia="Arial" w:hAnsi="Arial" w:cs="Arial"/>
          <w:sz w:val="20"/>
          <w:szCs w:val="20"/>
          <w:lang w:val="en-US"/>
        </w:rPr>
        <w:t>, final enhancement of resistance weapons</w:t>
      </w:r>
      <w:r w:rsidRPr="004042DF">
        <w:rPr>
          <w:rFonts w:ascii="Arial" w:eastAsia="Arial" w:hAnsi="Arial" w:cs="Arial"/>
          <w:sz w:val="20"/>
          <w:szCs w:val="20"/>
          <w:lang w:val="en-US"/>
        </w:rPr>
        <w:t xml:space="preserve"> and more.</w:t>
      </w:r>
    </w:p>
    <w:p w14:paraId="272AA9B5" w14:textId="004E2263" w:rsidR="00077EBC" w:rsidRPr="004042DF" w:rsidRDefault="0089561B">
      <w:pPr>
        <w:numPr>
          <w:ilvl w:val="0"/>
          <w:numId w:val="1"/>
        </w:numPr>
        <w:shd w:val="clear" w:color="auto" w:fill="FFFFFF"/>
        <w:spacing w:after="0" w:line="360" w:lineRule="auto"/>
        <w:rPr>
          <w:color w:val="000000"/>
          <w:sz w:val="20"/>
          <w:szCs w:val="20"/>
          <w:lang w:val="en-US"/>
        </w:rPr>
      </w:pPr>
      <w:bookmarkStart w:id="9" w:name="_659pmtesbv4i" w:colFirst="0" w:colLast="0"/>
      <w:bookmarkEnd w:id="9"/>
      <w:r w:rsidRPr="004042DF">
        <w:rPr>
          <w:rFonts w:ascii="Arial" w:eastAsia="Arial" w:hAnsi="Arial" w:cs="Arial"/>
          <w:b/>
          <w:sz w:val="20"/>
          <w:szCs w:val="20"/>
          <w:lang w:val="en-US"/>
        </w:rPr>
        <w:t xml:space="preserve">New Unreal Trial – </w:t>
      </w:r>
      <w:r w:rsidRPr="004042DF">
        <w:rPr>
          <w:rFonts w:ascii="Arial" w:eastAsia="Arial" w:hAnsi="Arial" w:cs="Arial"/>
          <w:sz w:val="20"/>
          <w:szCs w:val="20"/>
          <w:lang w:val="en-US"/>
        </w:rPr>
        <w:t xml:space="preserve">The next powered-up primal, Leviathan, has returned from </w:t>
      </w:r>
      <w:r w:rsidRPr="004042DF">
        <w:rPr>
          <w:rFonts w:ascii="Arial" w:eastAsia="Arial" w:hAnsi="Arial" w:cs="Arial"/>
          <w:i/>
          <w:sz w:val="20"/>
          <w:szCs w:val="20"/>
          <w:lang w:val="en-US"/>
        </w:rPr>
        <w:t>A Realm Reborn</w:t>
      </w:r>
      <w:r w:rsidRPr="004042DF">
        <w:rPr>
          <w:rFonts w:ascii="Arial" w:eastAsia="Arial" w:hAnsi="Arial" w:cs="Arial"/>
          <w:sz w:val="20"/>
          <w:szCs w:val="20"/>
          <w:lang w:val="en-US"/>
        </w:rPr>
        <w:t xml:space="preserve"> to terrorize level 80 heroes, providing them with a hefty challenge and chances at unique rewards.</w:t>
      </w:r>
    </w:p>
    <w:p w14:paraId="2ABD5A19" w14:textId="77777777" w:rsidR="00077EBC" w:rsidRPr="004042DF" w:rsidRDefault="0089561B">
      <w:pPr>
        <w:numPr>
          <w:ilvl w:val="0"/>
          <w:numId w:val="1"/>
        </w:numPr>
        <w:shd w:val="clear" w:color="auto" w:fill="FFFFFF"/>
        <w:spacing w:after="0" w:line="360" w:lineRule="auto"/>
        <w:rPr>
          <w:color w:val="000000"/>
          <w:sz w:val="20"/>
          <w:szCs w:val="20"/>
          <w:lang w:val="en-US"/>
        </w:rPr>
      </w:pPr>
      <w:bookmarkStart w:id="10" w:name="_vac74m5lz22t" w:colFirst="0" w:colLast="0"/>
      <w:bookmarkEnd w:id="10"/>
      <w:r w:rsidRPr="004042DF">
        <w:rPr>
          <w:rFonts w:ascii="Arial" w:eastAsia="Arial" w:hAnsi="Arial" w:cs="Arial"/>
          <w:b/>
          <w:sz w:val="20"/>
          <w:szCs w:val="20"/>
          <w:lang w:val="en-US"/>
        </w:rPr>
        <w:t xml:space="preserve">Crafter Updates – </w:t>
      </w:r>
      <w:r w:rsidRPr="004042DF">
        <w:rPr>
          <w:rFonts w:ascii="Arial" w:eastAsia="Arial" w:hAnsi="Arial" w:cs="Arial"/>
          <w:sz w:val="20"/>
          <w:szCs w:val="20"/>
          <w:lang w:val="en-US"/>
        </w:rPr>
        <w:t>High-level crafters can look forward to new content in Patch 5.5 that will earn them special achievements and unique crafting tools.</w:t>
      </w:r>
    </w:p>
    <w:p w14:paraId="3D3646A7" w14:textId="3285E74F" w:rsidR="00077EBC" w:rsidRPr="004042DF" w:rsidRDefault="0089561B">
      <w:pPr>
        <w:numPr>
          <w:ilvl w:val="0"/>
          <w:numId w:val="1"/>
        </w:numPr>
        <w:shd w:val="clear" w:color="auto" w:fill="FFFFFF"/>
        <w:spacing w:after="0" w:line="360" w:lineRule="auto"/>
        <w:rPr>
          <w:color w:val="000000"/>
          <w:sz w:val="20"/>
          <w:szCs w:val="20"/>
          <w:lang w:val="en-US"/>
        </w:rPr>
      </w:pPr>
      <w:bookmarkStart w:id="11" w:name="_321g5vopbgfo" w:colFirst="0" w:colLast="0"/>
      <w:bookmarkEnd w:id="11"/>
      <w:r w:rsidRPr="004042DF">
        <w:rPr>
          <w:rFonts w:ascii="Arial" w:eastAsia="Arial" w:hAnsi="Arial" w:cs="Arial"/>
          <w:b/>
          <w:sz w:val="20"/>
          <w:szCs w:val="20"/>
          <w:lang w:val="en-US"/>
        </w:rPr>
        <w:t xml:space="preserve">Ishgard Restoration Update – </w:t>
      </w:r>
      <w:r w:rsidR="00E34C46" w:rsidRPr="004042DF">
        <w:rPr>
          <w:rFonts w:ascii="Arial" w:eastAsia="Arial" w:hAnsi="Arial" w:cs="Arial"/>
          <w:sz w:val="20"/>
          <w:szCs w:val="20"/>
          <w:lang w:val="en-US"/>
        </w:rPr>
        <w:t xml:space="preserve">As a new age dawns in Ishgard, luminaries from across Eorzea have been invited to the Firmament to take part in a ceremony commemorating this momentous occasion. </w:t>
      </w:r>
      <w:r w:rsidR="0002570D" w:rsidRPr="004042DF">
        <w:rPr>
          <w:rFonts w:ascii="Arial" w:eastAsia="Arial" w:hAnsi="Arial" w:cs="Arial"/>
          <w:sz w:val="20"/>
          <w:szCs w:val="20"/>
          <w:lang w:val="en-US"/>
        </w:rPr>
        <w:t>Players can obtain rewards by participating in gatherer- and crafter-focused events which will occur during the</w:t>
      </w:r>
      <w:r w:rsidR="00E34C46" w:rsidRPr="004042DF">
        <w:rPr>
          <w:rFonts w:ascii="Arial" w:eastAsia="Arial" w:hAnsi="Arial" w:cs="Arial"/>
          <w:sz w:val="20"/>
          <w:szCs w:val="20"/>
          <w:lang w:val="en-US"/>
        </w:rPr>
        <w:t>se periodic</w:t>
      </w:r>
      <w:r w:rsidR="0002570D" w:rsidRPr="004042DF">
        <w:rPr>
          <w:rFonts w:ascii="Arial" w:eastAsia="Arial" w:hAnsi="Arial" w:cs="Arial"/>
          <w:sz w:val="20"/>
          <w:szCs w:val="20"/>
          <w:lang w:val="en-US"/>
        </w:rPr>
        <w:t xml:space="preserve"> celebrations.</w:t>
      </w:r>
    </w:p>
    <w:p w14:paraId="664138C7" w14:textId="74B6054E" w:rsidR="00077EBC" w:rsidRPr="00F95753" w:rsidRDefault="0089561B">
      <w:pPr>
        <w:numPr>
          <w:ilvl w:val="0"/>
          <w:numId w:val="1"/>
        </w:numPr>
        <w:shd w:val="clear" w:color="auto" w:fill="FFFFFF"/>
        <w:spacing w:after="0" w:line="360" w:lineRule="auto"/>
        <w:rPr>
          <w:color w:val="000000"/>
          <w:sz w:val="20"/>
          <w:szCs w:val="20"/>
          <w:lang w:val="en-US"/>
        </w:rPr>
      </w:pPr>
      <w:bookmarkStart w:id="12" w:name="_mz5kullm65fa" w:colFirst="0" w:colLast="0"/>
      <w:bookmarkEnd w:id="12"/>
      <w:r w:rsidRPr="004042DF">
        <w:rPr>
          <w:rFonts w:ascii="Arial" w:eastAsia="Arial" w:hAnsi="Arial" w:cs="Arial"/>
          <w:b/>
          <w:sz w:val="20"/>
          <w:szCs w:val="20"/>
          <w:lang w:val="en-US"/>
        </w:rPr>
        <w:t xml:space="preserve">“Explorer Mode'' Update – </w:t>
      </w:r>
      <w:r w:rsidRPr="004042DF">
        <w:rPr>
          <w:rFonts w:ascii="Arial" w:eastAsia="Arial" w:hAnsi="Arial" w:cs="Arial"/>
          <w:sz w:val="20"/>
          <w:szCs w:val="20"/>
          <w:lang w:val="en-US"/>
        </w:rPr>
        <w:t xml:space="preserve">The Explorer Mode feature will be expanded to </w:t>
      </w:r>
      <w:r w:rsidR="0002570D" w:rsidRPr="004042DF">
        <w:rPr>
          <w:rFonts w:ascii="Arial" w:eastAsia="Arial" w:hAnsi="Arial" w:cs="Arial"/>
          <w:sz w:val="20"/>
          <w:szCs w:val="20"/>
          <w:lang w:val="en-US"/>
        </w:rPr>
        <w:t xml:space="preserve">include level 70 </w:t>
      </w:r>
      <w:r w:rsidRPr="004042DF">
        <w:rPr>
          <w:rFonts w:ascii="Arial" w:eastAsia="Arial" w:hAnsi="Arial" w:cs="Arial"/>
          <w:sz w:val="20"/>
          <w:szCs w:val="20"/>
          <w:lang w:val="en-US"/>
        </w:rPr>
        <w:t>dungeons. Explorer Mode allows players to explore dungeons free from danger to capture striking and fun screenshots while enabling the use of mounts and minions. Players will also now be able to use performance actions while in dungeons, such as playing musical instruments</w:t>
      </w:r>
      <w:r w:rsidR="0002570D" w:rsidRPr="004042DF">
        <w:rPr>
          <w:rFonts w:ascii="Arial" w:eastAsia="Arial" w:hAnsi="Arial" w:cs="Arial"/>
          <w:sz w:val="20"/>
          <w:szCs w:val="20"/>
          <w:lang w:val="en-US"/>
        </w:rPr>
        <w:t>.</w:t>
      </w:r>
    </w:p>
    <w:p w14:paraId="5A4ABA1B" w14:textId="77777777" w:rsidR="00F95753" w:rsidRPr="00621E44" w:rsidRDefault="00F95753" w:rsidP="00F95753">
      <w:pPr>
        <w:numPr>
          <w:ilvl w:val="0"/>
          <w:numId w:val="1"/>
        </w:numPr>
        <w:shd w:val="clear" w:color="auto" w:fill="FFFFFF"/>
        <w:spacing w:after="0" w:line="360" w:lineRule="auto"/>
        <w:rPr>
          <w:rFonts w:ascii="Arial" w:hAnsi="Arial" w:cs="Arial"/>
          <w:color w:val="000000"/>
          <w:sz w:val="20"/>
          <w:szCs w:val="20"/>
          <w:lang w:val="en-US"/>
        </w:rPr>
      </w:pPr>
      <w:r w:rsidRPr="00C33F62">
        <w:rPr>
          <w:rFonts w:ascii="Arial" w:eastAsia="Arial" w:hAnsi="Arial" w:cs="Arial"/>
          <w:b/>
          <w:sz w:val="20"/>
          <w:szCs w:val="20"/>
          <w:lang w:val="en-US"/>
        </w:rPr>
        <w:t>New Game+ Updates -</w:t>
      </w:r>
      <w:r w:rsidRPr="00621E44">
        <w:rPr>
          <w:rFonts w:ascii="Arial" w:hAnsi="Arial" w:cs="Arial"/>
          <w:color w:val="000000"/>
          <w:sz w:val="20"/>
          <w:szCs w:val="20"/>
          <w:lang w:val="en-US"/>
        </w:rPr>
        <w:t xml:space="preserve"> Relive even more past adventures in Patch 5.5 with the addition of Eden, the Sorrow of Werlyt, and other Tales from the Shadows. Main scenario quests from Patch 5.4 to Patch 5.55 and YoRHa: Dark Apocalypse are also coming to New Game+ in Patch 5.55.</w:t>
      </w:r>
    </w:p>
    <w:p w14:paraId="05F6709C" w14:textId="71B140B9" w:rsidR="00F95753" w:rsidRPr="00F95753" w:rsidRDefault="00F95753" w:rsidP="00F95753">
      <w:pPr>
        <w:numPr>
          <w:ilvl w:val="0"/>
          <w:numId w:val="1"/>
        </w:numPr>
        <w:shd w:val="clear" w:color="auto" w:fill="FFFFFF"/>
        <w:spacing w:after="0" w:line="360" w:lineRule="auto"/>
        <w:rPr>
          <w:bCs/>
          <w:color w:val="000000"/>
          <w:sz w:val="20"/>
          <w:szCs w:val="20"/>
          <w:lang w:val="en-US"/>
        </w:rPr>
      </w:pPr>
      <w:r w:rsidRPr="004042DF">
        <w:rPr>
          <w:rFonts w:ascii="Arial" w:eastAsia="Arial" w:hAnsi="Arial" w:cs="Arial"/>
          <w:b/>
          <w:sz w:val="20"/>
          <w:szCs w:val="20"/>
          <w:lang w:val="en-US"/>
        </w:rPr>
        <w:t>New Custom Deliveries</w:t>
      </w:r>
      <w:r>
        <w:rPr>
          <w:rFonts w:ascii="Arial" w:eastAsia="Arial" w:hAnsi="Arial" w:cs="Arial"/>
          <w:b/>
          <w:sz w:val="20"/>
          <w:szCs w:val="20"/>
          <w:lang w:val="en-US"/>
        </w:rPr>
        <w:t xml:space="preserve"> - </w:t>
      </w:r>
      <w:r w:rsidRPr="00621E44">
        <w:rPr>
          <w:rFonts w:ascii="Arial" w:eastAsia="Arial" w:hAnsi="Arial" w:cs="Arial"/>
          <w:bCs/>
          <w:sz w:val="20"/>
          <w:szCs w:val="20"/>
          <w:lang w:val="en-US"/>
        </w:rPr>
        <w:t xml:space="preserve">House Durendaire is considered the foremost of the noble houses of Ishgard, and Count Charlemend stands at its head. Thus, when such a dignitary is seen </w:t>
      </w:r>
      <w:r w:rsidRPr="00621E44">
        <w:rPr>
          <w:rFonts w:ascii="Arial" w:eastAsia="Arial" w:hAnsi="Arial" w:cs="Arial"/>
          <w:bCs/>
          <w:sz w:val="20"/>
          <w:szCs w:val="20"/>
          <w:lang w:val="en-US"/>
        </w:rPr>
        <w:lastRenderedPageBreak/>
        <w:t>skulking about the Firmament, it could scarcely go unnoticed. What manner of surreptitious business could have brought the man to the newly rebuilt district?</w:t>
      </w:r>
    </w:p>
    <w:p w14:paraId="6F2C0866" w14:textId="7A5FC96F" w:rsidR="00077EBC" w:rsidRPr="004042DF" w:rsidRDefault="0089561B">
      <w:pPr>
        <w:numPr>
          <w:ilvl w:val="0"/>
          <w:numId w:val="1"/>
        </w:numPr>
        <w:shd w:val="clear" w:color="auto" w:fill="FFFFFF"/>
        <w:spacing w:after="0" w:line="360" w:lineRule="auto"/>
        <w:rPr>
          <w:color w:val="000000"/>
          <w:sz w:val="20"/>
          <w:szCs w:val="20"/>
          <w:lang w:val="en-US"/>
        </w:rPr>
      </w:pPr>
      <w:bookmarkStart w:id="13" w:name="_gjauthjiborf" w:colFirst="0" w:colLast="0"/>
      <w:bookmarkEnd w:id="13"/>
      <w:r w:rsidRPr="004042DF">
        <w:rPr>
          <w:rFonts w:ascii="Arial" w:eastAsia="Arial" w:hAnsi="Arial" w:cs="Arial"/>
          <w:b/>
          <w:sz w:val="20"/>
          <w:szCs w:val="20"/>
          <w:lang w:val="en-US"/>
        </w:rPr>
        <w:t xml:space="preserve">Performance Action Updates – </w:t>
      </w:r>
      <w:r w:rsidR="0002570D" w:rsidRPr="004042DF">
        <w:rPr>
          <w:rFonts w:ascii="Arial" w:eastAsia="Arial" w:hAnsi="Arial" w:cs="Arial"/>
          <w:sz w:val="20"/>
          <w:szCs w:val="20"/>
          <w:lang w:val="en-US"/>
        </w:rPr>
        <w:t>A</w:t>
      </w:r>
      <w:r w:rsidRPr="004042DF">
        <w:rPr>
          <w:rFonts w:ascii="Arial" w:eastAsia="Arial" w:hAnsi="Arial" w:cs="Arial"/>
          <w:sz w:val="20"/>
          <w:szCs w:val="20"/>
          <w:lang w:val="en-US"/>
        </w:rPr>
        <w:t xml:space="preserve"> new instrument will be added</w:t>
      </w:r>
      <w:r w:rsidR="0002570D" w:rsidRPr="004042DF">
        <w:rPr>
          <w:rFonts w:ascii="Arial" w:eastAsia="Arial" w:hAnsi="Arial" w:cs="Arial"/>
          <w:sz w:val="20"/>
          <w:szCs w:val="20"/>
          <w:lang w:val="en-US"/>
        </w:rPr>
        <w:t xml:space="preserve"> with Patch 5.55</w:t>
      </w:r>
      <w:r w:rsidRPr="004042DF">
        <w:rPr>
          <w:rFonts w:ascii="Arial" w:eastAsia="Arial" w:hAnsi="Arial" w:cs="Arial"/>
          <w:sz w:val="20"/>
          <w:szCs w:val="20"/>
          <w:lang w:val="en-US"/>
        </w:rPr>
        <w:t>.</w:t>
      </w:r>
    </w:p>
    <w:p w14:paraId="074B36A8" w14:textId="0A5CF363" w:rsidR="00077EBC" w:rsidRPr="004042DF" w:rsidRDefault="0089561B">
      <w:pPr>
        <w:numPr>
          <w:ilvl w:val="0"/>
          <w:numId w:val="1"/>
        </w:numPr>
        <w:shd w:val="clear" w:color="auto" w:fill="FFFFFF"/>
        <w:spacing w:after="0" w:line="360" w:lineRule="auto"/>
        <w:rPr>
          <w:color w:val="000000"/>
          <w:sz w:val="20"/>
          <w:szCs w:val="20"/>
          <w:lang w:val="en-US"/>
        </w:rPr>
      </w:pPr>
      <w:bookmarkStart w:id="14" w:name="_5m3hnjt8vj0r" w:colFirst="0" w:colLast="0"/>
      <w:bookmarkEnd w:id="14"/>
      <w:r w:rsidRPr="004042DF">
        <w:rPr>
          <w:rFonts w:ascii="Arial" w:eastAsia="Arial" w:hAnsi="Arial" w:cs="Arial"/>
          <w:b/>
          <w:sz w:val="20"/>
          <w:szCs w:val="20"/>
          <w:lang w:val="en-US"/>
        </w:rPr>
        <w:t>Job Adjustments for PvE and PvP Actions, New Mounts</w:t>
      </w:r>
      <w:r w:rsidR="00F95753">
        <w:rPr>
          <w:rFonts w:ascii="Arial" w:eastAsia="Arial" w:hAnsi="Arial" w:cs="Arial"/>
          <w:b/>
          <w:sz w:val="20"/>
          <w:szCs w:val="20"/>
          <w:lang w:val="en-US"/>
        </w:rPr>
        <w:t>, Minions</w:t>
      </w:r>
      <w:r w:rsidRPr="004042DF">
        <w:rPr>
          <w:rFonts w:ascii="Arial" w:eastAsia="Arial" w:hAnsi="Arial" w:cs="Arial"/>
          <w:b/>
          <w:sz w:val="20"/>
          <w:szCs w:val="20"/>
          <w:lang w:val="en-US"/>
        </w:rPr>
        <w:t xml:space="preserve"> and more.</w:t>
      </w:r>
    </w:p>
    <w:p w14:paraId="6B7C7969" w14:textId="42D42A09" w:rsidR="00077EBC" w:rsidRDefault="00077EBC">
      <w:pPr>
        <w:spacing w:after="0" w:line="360" w:lineRule="auto"/>
        <w:rPr>
          <w:rFonts w:ascii="Arial" w:eastAsia="Arial" w:hAnsi="Arial" w:cs="Arial"/>
          <w:sz w:val="20"/>
          <w:szCs w:val="20"/>
          <w:highlight w:val="yellow"/>
          <w:lang w:val="en-US"/>
        </w:rPr>
      </w:pPr>
      <w:bookmarkStart w:id="15" w:name="_en7t3rzad8k8" w:colFirst="0" w:colLast="0"/>
      <w:bookmarkEnd w:id="15"/>
    </w:p>
    <w:p w14:paraId="7024BED8" w14:textId="79929553" w:rsidR="004F74D4" w:rsidRDefault="00BD764B">
      <w:pPr>
        <w:spacing w:after="0" w:line="360" w:lineRule="auto"/>
        <w:rPr>
          <w:rFonts w:ascii="Arial" w:eastAsia="Arial" w:hAnsi="Arial" w:cs="Arial"/>
          <w:sz w:val="20"/>
          <w:szCs w:val="20"/>
          <w:highlight w:val="white"/>
          <w:lang w:val="en-US"/>
        </w:rPr>
      </w:pPr>
      <w:bookmarkStart w:id="16" w:name="_6lqcef8srnop" w:colFirst="0" w:colLast="0"/>
      <w:bookmarkEnd w:id="16"/>
      <w:r>
        <w:rPr>
          <w:noProof/>
        </w:rPr>
        <w:drawing>
          <wp:inline distT="0" distB="0" distL="0" distR="0" wp14:anchorId="4648CBAA" wp14:editId="3302480B">
            <wp:extent cx="2690210" cy="1513205"/>
            <wp:effectExtent l="0" t="0" r="0" b="0"/>
            <wp:docPr id="5" name="Picture 5" descr="A picture containing text, outdoor, colonn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outdoor, colonnad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5852" cy="1522003"/>
                    </a:xfrm>
                    <a:prstGeom prst="rect">
                      <a:avLst/>
                    </a:prstGeom>
                    <a:noFill/>
                    <a:ln>
                      <a:noFill/>
                    </a:ln>
                  </pic:spPr>
                </pic:pic>
              </a:graphicData>
            </a:graphic>
          </wp:inline>
        </w:drawing>
      </w:r>
      <w:r>
        <w:rPr>
          <w:rFonts w:ascii="Arial" w:eastAsia="Arial" w:hAnsi="Arial" w:cs="Arial"/>
          <w:sz w:val="20"/>
          <w:szCs w:val="20"/>
          <w:highlight w:val="white"/>
          <w:lang w:val="en-US"/>
        </w:rPr>
        <w:t xml:space="preserve"> </w:t>
      </w:r>
      <w:r>
        <w:rPr>
          <w:noProof/>
        </w:rPr>
        <w:drawing>
          <wp:inline distT="0" distB="0" distL="0" distR="0" wp14:anchorId="55436790" wp14:editId="644F6DF7">
            <wp:extent cx="2701290" cy="1519438"/>
            <wp:effectExtent l="0" t="0" r="3810" b="5080"/>
            <wp:docPr id="6" name="Picture 6" descr="A picture containing sky, aquatic mammal, mammal,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 aquatic mammal, mammal, blu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863" cy="1532698"/>
                    </a:xfrm>
                    <a:prstGeom prst="rect">
                      <a:avLst/>
                    </a:prstGeom>
                    <a:noFill/>
                    <a:ln>
                      <a:noFill/>
                    </a:ln>
                  </pic:spPr>
                </pic:pic>
              </a:graphicData>
            </a:graphic>
          </wp:inline>
        </w:drawing>
      </w:r>
    </w:p>
    <w:p w14:paraId="07778E5C" w14:textId="61083A4D" w:rsidR="00391DC9" w:rsidRDefault="00391DC9" w:rsidP="00391DC9">
      <w:pPr>
        <w:spacing w:after="0" w:line="360" w:lineRule="auto"/>
        <w:jc w:val="center"/>
        <w:rPr>
          <w:rFonts w:ascii="Arial" w:eastAsia="Arial" w:hAnsi="Arial" w:cs="Arial"/>
          <w:sz w:val="20"/>
          <w:szCs w:val="20"/>
          <w:highlight w:val="white"/>
          <w:lang w:val="en-US"/>
        </w:rPr>
      </w:pPr>
      <w:r>
        <w:rPr>
          <w:rFonts w:ascii="Arial" w:eastAsia="Arial" w:hAnsi="Arial" w:cs="Arial"/>
          <w:i/>
          <w:iCs/>
          <w:sz w:val="20"/>
          <w:szCs w:val="20"/>
          <w:highlight w:val="white"/>
        </w:rPr>
        <w:t>Obtain New Mounts and Minions in Patch 5.5</w:t>
      </w:r>
    </w:p>
    <w:p w14:paraId="0E16F578" w14:textId="77777777" w:rsidR="00BD764B" w:rsidRDefault="00BD764B">
      <w:pPr>
        <w:spacing w:after="0" w:line="360" w:lineRule="auto"/>
        <w:rPr>
          <w:rFonts w:ascii="Arial" w:eastAsia="Arial" w:hAnsi="Arial" w:cs="Arial"/>
          <w:sz w:val="20"/>
          <w:szCs w:val="20"/>
          <w:highlight w:val="white"/>
          <w:lang w:val="en-US"/>
        </w:rPr>
      </w:pPr>
    </w:p>
    <w:p w14:paraId="214A9BB2" w14:textId="28E4E4A8" w:rsidR="00077EBC" w:rsidRPr="000362F0" w:rsidRDefault="0089561B">
      <w:pPr>
        <w:spacing w:after="0" w:line="360" w:lineRule="auto"/>
        <w:rPr>
          <w:rFonts w:ascii="Arial" w:eastAsia="Arial" w:hAnsi="Arial" w:cs="Arial"/>
          <w:sz w:val="20"/>
          <w:szCs w:val="20"/>
          <w:lang w:val="en-US"/>
        </w:rPr>
      </w:pPr>
      <w:r w:rsidRPr="000362F0">
        <w:rPr>
          <w:rFonts w:ascii="Arial" w:eastAsia="Arial" w:hAnsi="Arial" w:cs="Arial"/>
          <w:sz w:val="20"/>
          <w:szCs w:val="20"/>
          <w:lang w:val="en-US"/>
        </w:rPr>
        <w:t xml:space="preserve">Further details about the upcoming Digital Fan Festival on </w:t>
      </w:r>
      <w:r w:rsidR="007018BE" w:rsidRPr="000362F0">
        <w:rPr>
          <w:rFonts w:ascii="Arial" w:eastAsia="Arial" w:hAnsi="Arial" w:cs="Arial"/>
          <w:sz w:val="20"/>
          <w:szCs w:val="20"/>
          <w:lang w:val="en-US"/>
        </w:rPr>
        <w:t>15</w:t>
      </w:r>
      <w:r w:rsidR="007018BE" w:rsidRPr="000362F0">
        <w:rPr>
          <w:rFonts w:ascii="Arial" w:eastAsia="Arial" w:hAnsi="Arial" w:cs="Arial"/>
          <w:sz w:val="20"/>
          <w:szCs w:val="20"/>
          <w:vertAlign w:val="superscript"/>
          <w:lang w:val="en-US"/>
        </w:rPr>
        <w:t>th</w:t>
      </w:r>
      <w:r w:rsidR="007018BE" w:rsidRPr="000362F0">
        <w:rPr>
          <w:rFonts w:ascii="Arial" w:eastAsia="Arial" w:hAnsi="Arial" w:cs="Arial"/>
          <w:sz w:val="20"/>
          <w:szCs w:val="20"/>
          <w:lang w:val="en-US"/>
        </w:rPr>
        <w:t xml:space="preserve"> – 16</w:t>
      </w:r>
      <w:r w:rsidR="007018BE" w:rsidRPr="000362F0">
        <w:rPr>
          <w:rFonts w:ascii="Arial" w:eastAsia="Arial" w:hAnsi="Arial" w:cs="Arial"/>
          <w:sz w:val="20"/>
          <w:szCs w:val="20"/>
          <w:vertAlign w:val="superscript"/>
          <w:lang w:val="en-US"/>
        </w:rPr>
        <w:t>th</w:t>
      </w:r>
      <w:r w:rsidR="007018BE" w:rsidRPr="000362F0">
        <w:rPr>
          <w:rFonts w:ascii="Arial" w:eastAsia="Arial" w:hAnsi="Arial" w:cs="Arial"/>
          <w:sz w:val="20"/>
          <w:szCs w:val="20"/>
          <w:lang w:val="en-US"/>
        </w:rPr>
        <w:t xml:space="preserve"> </w:t>
      </w:r>
      <w:r w:rsidRPr="000362F0">
        <w:rPr>
          <w:rFonts w:ascii="Arial" w:eastAsia="Arial" w:hAnsi="Arial" w:cs="Arial"/>
          <w:sz w:val="20"/>
          <w:szCs w:val="20"/>
          <w:lang w:val="en-US"/>
        </w:rPr>
        <w:t xml:space="preserve">May were also revealed. On </w:t>
      </w:r>
      <w:r w:rsidR="007018BE" w:rsidRPr="000362F0">
        <w:rPr>
          <w:rFonts w:ascii="Arial" w:eastAsia="Arial" w:hAnsi="Arial" w:cs="Arial"/>
          <w:sz w:val="20"/>
          <w:szCs w:val="20"/>
          <w:lang w:val="en-US"/>
        </w:rPr>
        <w:t>15</w:t>
      </w:r>
      <w:r w:rsidR="007018BE" w:rsidRPr="000362F0">
        <w:rPr>
          <w:rFonts w:ascii="Arial" w:eastAsia="Arial" w:hAnsi="Arial" w:cs="Arial"/>
          <w:sz w:val="20"/>
          <w:szCs w:val="20"/>
          <w:vertAlign w:val="superscript"/>
          <w:lang w:val="en-US"/>
        </w:rPr>
        <w:t>th</w:t>
      </w:r>
      <w:r w:rsidR="007018BE" w:rsidRPr="000362F0">
        <w:rPr>
          <w:rFonts w:ascii="Arial" w:eastAsia="Arial" w:hAnsi="Arial" w:cs="Arial"/>
          <w:sz w:val="20"/>
          <w:szCs w:val="20"/>
          <w:lang w:val="en-US"/>
        </w:rPr>
        <w:t xml:space="preserve"> </w:t>
      </w:r>
      <w:r w:rsidRPr="000362F0">
        <w:rPr>
          <w:rFonts w:ascii="Arial" w:eastAsia="Arial" w:hAnsi="Arial" w:cs="Arial"/>
          <w:sz w:val="20"/>
          <w:szCs w:val="20"/>
          <w:lang w:val="en-US"/>
        </w:rPr>
        <w:t xml:space="preserve">May, fans can expect an exciting keynote filled with new information on </w:t>
      </w:r>
      <w:r w:rsidRPr="000362F0">
        <w:rPr>
          <w:rFonts w:ascii="Arial" w:eastAsia="Arial" w:hAnsi="Arial" w:cs="Arial"/>
          <w:i/>
          <w:sz w:val="20"/>
          <w:szCs w:val="20"/>
          <w:lang w:val="en-US"/>
        </w:rPr>
        <w:t>Endwalker</w:t>
      </w:r>
      <w:r w:rsidRPr="000362F0">
        <w:rPr>
          <w:rFonts w:ascii="Arial" w:eastAsia="Arial" w:hAnsi="Arial" w:cs="Arial"/>
          <w:sz w:val="20"/>
          <w:szCs w:val="20"/>
          <w:lang w:val="en-US"/>
        </w:rPr>
        <w:t xml:space="preserve">, a developer panel, and a piano concert. </w:t>
      </w:r>
      <w:r w:rsidR="007018BE" w:rsidRPr="000362F0">
        <w:rPr>
          <w:rFonts w:ascii="Arial" w:eastAsia="Arial" w:hAnsi="Arial" w:cs="Arial"/>
          <w:sz w:val="20"/>
          <w:szCs w:val="20"/>
          <w:lang w:val="en-US"/>
        </w:rPr>
        <w:t>16</w:t>
      </w:r>
      <w:r w:rsidR="007018BE" w:rsidRPr="000362F0">
        <w:rPr>
          <w:rFonts w:ascii="Arial" w:eastAsia="Arial" w:hAnsi="Arial" w:cs="Arial"/>
          <w:sz w:val="20"/>
          <w:szCs w:val="20"/>
          <w:vertAlign w:val="superscript"/>
          <w:lang w:val="en-US"/>
        </w:rPr>
        <w:t>th</w:t>
      </w:r>
      <w:r w:rsidR="007018BE" w:rsidRPr="000362F0">
        <w:rPr>
          <w:rFonts w:ascii="Arial" w:eastAsia="Arial" w:hAnsi="Arial" w:cs="Arial"/>
          <w:sz w:val="20"/>
          <w:szCs w:val="20"/>
          <w:lang w:val="en-US"/>
        </w:rPr>
        <w:t xml:space="preserve"> </w:t>
      </w:r>
      <w:r w:rsidRPr="000362F0">
        <w:rPr>
          <w:rFonts w:ascii="Arial" w:eastAsia="Arial" w:hAnsi="Arial" w:cs="Arial"/>
          <w:sz w:val="20"/>
          <w:szCs w:val="20"/>
          <w:lang w:val="en-US"/>
        </w:rPr>
        <w:t xml:space="preserve">May’s events will also provide </w:t>
      </w:r>
      <w:r w:rsidR="0002570D" w:rsidRPr="000362F0">
        <w:rPr>
          <w:rFonts w:ascii="Arial" w:eastAsia="Arial" w:hAnsi="Arial" w:cs="Arial"/>
          <w:sz w:val="20"/>
          <w:szCs w:val="20"/>
          <w:lang w:val="en-US"/>
        </w:rPr>
        <w:t>enjoyable content</w:t>
      </w:r>
      <w:r w:rsidRPr="000362F0">
        <w:rPr>
          <w:rFonts w:ascii="Arial" w:eastAsia="Arial" w:hAnsi="Arial" w:cs="Arial"/>
          <w:sz w:val="20"/>
          <w:szCs w:val="20"/>
          <w:lang w:val="en-US"/>
        </w:rPr>
        <w:t xml:space="preserve"> for fans, with </w:t>
      </w:r>
      <w:r w:rsidR="009C03F3" w:rsidRPr="000362F0">
        <w:rPr>
          <w:rFonts w:ascii="Arial" w:eastAsia="Arial" w:hAnsi="Arial" w:cs="Arial"/>
          <w:sz w:val="20"/>
          <w:szCs w:val="20"/>
          <w:lang w:val="en-US"/>
        </w:rPr>
        <w:t>a</w:t>
      </w:r>
      <w:r w:rsidRPr="000362F0">
        <w:rPr>
          <w:rFonts w:ascii="Arial" w:eastAsia="Arial" w:hAnsi="Arial" w:cs="Arial"/>
          <w:i/>
          <w:sz w:val="20"/>
          <w:szCs w:val="20"/>
          <w:lang w:val="en-US"/>
        </w:rPr>
        <w:t xml:space="preserve"> Letter from the Producer LIVE</w:t>
      </w:r>
      <w:r w:rsidRPr="000362F0">
        <w:rPr>
          <w:rFonts w:ascii="Arial" w:eastAsia="Arial" w:hAnsi="Arial" w:cs="Arial"/>
          <w:sz w:val="20"/>
          <w:szCs w:val="20"/>
          <w:lang w:val="en-US"/>
        </w:rPr>
        <w:t xml:space="preserve"> and a concert from </w:t>
      </w:r>
      <w:r w:rsidR="000A2872" w:rsidRPr="000362F0">
        <w:rPr>
          <w:rFonts w:ascii="Arial" w:eastAsia="Arial" w:hAnsi="Arial" w:cs="Arial"/>
          <w:sz w:val="20"/>
          <w:szCs w:val="20"/>
          <w:lang w:val="en-US"/>
        </w:rPr>
        <w:t xml:space="preserve">THE </w:t>
      </w:r>
      <w:r w:rsidRPr="000362F0">
        <w:rPr>
          <w:rFonts w:ascii="Arial" w:eastAsia="Arial" w:hAnsi="Arial" w:cs="Arial"/>
          <w:sz w:val="20"/>
          <w:szCs w:val="20"/>
          <w:lang w:val="en-US"/>
        </w:rPr>
        <w:t xml:space="preserve">PRIMALS. For more information on </w:t>
      </w:r>
      <w:r w:rsidR="000A2872" w:rsidRPr="000362F0">
        <w:rPr>
          <w:rFonts w:ascii="Arial" w:eastAsia="Arial" w:hAnsi="Arial" w:cs="Arial"/>
          <w:sz w:val="20"/>
          <w:szCs w:val="20"/>
          <w:lang w:val="en-US"/>
        </w:rPr>
        <w:t xml:space="preserve">the </w:t>
      </w:r>
      <w:r w:rsidRPr="000362F0">
        <w:rPr>
          <w:rFonts w:ascii="Arial" w:eastAsia="Arial" w:hAnsi="Arial" w:cs="Arial"/>
          <w:sz w:val="20"/>
          <w:szCs w:val="20"/>
          <w:lang w:val="en-US"/>
        </w:rPr>
        <w:t>Digital Fan Festival</w:t>
      </w:r>
      <w:r w:rsidR="0002570D" w:rsidRPr="000362F0">
        <w:rPr>
          <w:rFonts w:ascii="Arial" w:eastAsia="Arial" w:hAnsi="Arial" w:cs="Arial"/>
          <w:sz w:val="20"/>
          <w:szCs w:val="20"/>
          <w:lang w:val="en-US"/>
        </w:rPr>
        <w:t xml:space="preserve"> 2021</w:t>
      </w:r>
      <w:r w:rsidRPr="000362F0">
        <w:rPr>
          <w:rFonts w:ascii="Arial" w:eastAsia="Arial" w:hAnsi="Arial" w:cs="Arial"/>
          <w:sz w:val="20"/>
          <w:szCs w:val="20"/>
          <w:lang w:val="en-US"/>
        </w:rPr>
        <w:t xml:space="preserve">, visit the official website here: </w:t>
      </w:r>
      <w:hyperlink r:id="rId15" w:history="1">
        <w:r w:rsidR="007018BE" w:rsidRPr="000362F0">
          <w:rPr>
            <w:rStyle w:val="Hyperlink"/>
            <w:rFonts w:ascii="Arial" w:eastAsia="Arial" w:hAnsi="Arial" w:cs="Arial"/>
            <w:sz w:val="20"/>
            <w:szCs w:val="20"/>
            <w:lang w:val="en-US"/>
          </w:rPr>
          <w:t>https://fanfest.finalfantasyxiv.com/2021/eu/</w:t>
        </w:r>
      </w:hyperlink>
    </w:p>
    <w:p w14:paraId="4643BA87" w14:textId="77777777" w:rsidR="00077EBC" w:rsidRPr="000362F0" w:rsidRDefault="00077EBC">
      <w:pPr>
        <w:spacing w:after="0" w:line="360" w:lineRule="auto"/>
        <w:rPr>
          <w:rFonts w:ascii="Arial" w:eastAsia="Arial" w:hAnsi="Arial" w:cs="Arial"/>
          <w:sz w:val="20"/>
          <w:szCs w:val="20"/>
          <w:lang w:val="en-US"/>
        </w:rPr>
      </w:pPr>
      <w:bookmarkStart w:id="17" w:name="_2i2zvko170fx" w:colFirst="0" w:colLast="0"/>
      <w:bookmarkEnd w:id="17"/>
    </w:p>
    <w:p w14:paraId="2F57B618" w14:textId="2308BBF3" w:rsidR="00077EBC" w:rsidRPr="000362F0" w:rsidRDefault="0089561B" w:rsidP="00D6730B">
      <w:pPr>
        <w:spacing w:after="0" w:line="360" w:lineRule="auto"/>
        <w:rPr>
          <w:rFonts w:ascii="Arial" w:eastAsia="Arial" w:hAnsi="Arial" w:cs="Arial"/>
          <w:sz w:val="20"/>
          <w:szCs w:val="20"/>
          <w:lang w:val="en-US"/>
        </w:rPr>
      </w:pPr>
      <w:bookmarkStart w:id="18" w:name="_q1jwag9wsfkk" w:colFirst="0" w:colLast="0"/>
      <w:bookmarkEnd w:id="18"/>
      <w:r w:rsidRPr="000362F0">
        <w:rPr>
          <w:rFonts w:ascii="Arial" w:eastAsia="Arial" w:hAnsi="Arial" w:cs="Arial"/>
          <w:sz w:val="20"/>
          <w:szCs w:val="20"/>
          <w:lang w:val="en-US"/>
        </w:rPr>
        <w:t xml:space="preserve">The recently announced fourth expansion pack of the </w:t>
      </w:r>
      <w:r w:rsidRPr="000362F0">
        <w:rPr>
          <w:rFonts w:ascii="Arial" w:eastAsia="Arial" w:hAnsi="Arial" w:cs="Arial"/>
          <w:i/>
          <w:sz w:val="20"/>
          <w:szCs w:val="20"/>
          <w:lang w:val="en-US"/>
        </w:rPr>
        <w:t>FINAL FANTASY XIV Online</w:t>
      </w:r>
      <w:r w:rsidRPr="000362F0">
        <w:rPr>
          <w:rFonts w:ascii="Arial" w:eastAsia="Arial" w:hAnsi="Arial" w:cs="Arial"/>
          <w:sz w:val="20"/>
          <w:szCs w:val="20"/>
          <w:lang w:val="en-US"/>
        </w:rPr>
        <w:t xml:space="preserve"> saga, </w:t>
      </w:r>
      <w:r w:rsidRPr="000362F0">
        <w:rPr>
          <w:rFonts w:ascii="Arial" w:eastAsia="Arial" w:hAnsi="Arial" w:cs="Arial"/>
          <w:i/>
          <w:sz w:val="20"/>
          <w:szCs w:val="20"/>
          <w:lang w:val="en-US"/>
        </w:rPr>
        <w:t>Endwalker</w:t>
      </w:r>
      <w:r w:rsidRPr="000362F0">
        <w:rPr>
          <w:rFonts w:ascii="Arial" w:eastAsia="Arial" w:hAnsi="Arial" w:cs="Arial"/>
          <w:sz w:val="20"/>
          <w:szCs w:val="20"/>
          <w:lang w:val="en-US"/>
        </w:rPr>
        <w:t xml:space="preserve">, is scheduled to release </w:t>
      </w:r>
      <w:r w:rsidR="000A2872" w:rsidRPr="000362F0">
        <w:rPr>
          <w:rFonts w:ascii="Arial" w:eastAsia="Arial" w:hAnsi="Arial" w:cs="Arial"/>
          <w:sz w:val="20"/>
          <w:szCs w:val="20"/>
          <w:lang w:val="en-US"/>
        </w:rPr>
        <w:t>f</w:t>
      </w:r>
      <w:r w:rsidRPr="000362F0">
        <w:rPr>
          <w:rFonts w:ascii="Arial" w:eastAsia="Arial" w:hAnsi="Arial" w:cs="Arial"/>
          <w:sz w:val="20"/>
          <w:szCs w:val="20"/>
          <w:lang w:val="en-US"/>
        </w:rPr>
        <w:t>all 2021 for PC, Mac, the PlayStation®5 system, and the PlayStation®4 system. Endwalker is the culmination of the Hydaelyn and Zodiark story, in which Warriors of Light will encounter an even greater calamity than ever before, and will bring an abundance of new content, including multiple new jobs, an increased level cap, vast new areas, adjustments to the battle system, as well as a variety of new battle, crafter</w:t>
      </w:r>
      <w:r w:rsidR="0040678A" w:rsidRPr="000362F0">
        <w:rPr>
          <w:rFonts w:ascii="Arial" w:eastAsia="Arial" w:hAnsi="Arial" w:cs="Arial"/>
          <w:sz w:val="20"/>
          <w:szCs w:val="20"/>
          <w:lang w:val="en-US"/>
        </w:rPr>
        <w:t>,</w:t>
      </w:r>
      <w:r w:rsidRPr="000362F0">
        <w:rPr>
          <w:rFonts w:ascii="Arial" w:eastAsia="Arial" w:hAnsi="Arial" w:cs="Arial"/>
          <w:sz w:val="20"/>
          <w:szCs w:val="20"/>
          <w:lang w:val="en-US"/>
        </w:rPr>
        <w:t xml:space="preserve"> and gatherer content.</w:t>
      </w:r>
    </w:p>
    <w:p w14:paraId="52F18385" w14:textId="77777777" w:rsidR="00077EBC" w:rsidRPr="000362F0" w:rsidRDefault="0089561B" w:rsidP="00D6730B">
      <w:pPr>
        <w:spacing w:after="0" w:line="360" w:lineRule="auto"/>
        <w:rPr>
          <w:rFonts w:ascii="Arial" w:eastAsia="Arial" w:hAnsi="Arial" w:cs="Arial"/>
          <w:sz w:val="20"/>
          <w:szCs w:val="20"/>
          <w:lang w:val="en-US"/>
        </w:rPr>
      </w:pPr>
      <w:bookmarkStart w:id="19" w:name="_7snd2c3oo4z5" w:colFirst="0" w:colLast="0"/>
      <w:bookmarkEnd w:id="19"/>
      <w:r w:rsidRPr="000362F0">
        <w:rPr>
          <w:rFonts w:ascii="Arial" w:eastAsia="Arial" w:hAnsi="Arial" w:cs="Arial"/>
          <w:sz w:val="20"/>
          <w:szCs w:val="20"/>
          <w:lang w:val="en-US"/>
        </w:rPr>
        <w:t xml:space="preserve"> </w:t>
      </w:r>
    </w:p>
    <w:p w14:paraId="164F6620" w14:textId="74B9ECCA" w:rsidR="00077EBC" w:rsidRPr="000362F0" w:rsidRDefault="0089561B" w:rsidP="00D6730B">
      <w:pPr>
        <w:spacing w:line="360" w:lineRule="auto"/>
        <w:rPr>
          <w:rFonts w:ascii="Arial" w:eastAsia="Arial" w:hAnsi="Arial" w:cs="Arial"/>
          <w:sz w:val="20"/>
          <w:szCs w:val="20"/>
          <w:lang w:val="en-US"/>
        </w:rPr>
      </w:pPr>
      <w:bookmarkStart w:id="20" w:name="_umnzg2nv6wjr" w:colFirst="0" w:colLast="0"/>
      <w:bookmarkEnd w:id="20"/>
      <w:r w:rsidRPr="000362F0">
        <w:rPr>
          <w:rFonts w:ascii="Arial" w:eastAsia="Arial" w:hAnsi="Arial" w:cs="Arial"/>
          <w:i/>
          <w:sz w:val="20"/>
          <w:szCs w:val="20"/>
          <w:lang w:val="en-US"/>
        </w:rPr>
        <w:t>FINAL FANTASY XIV: Endwalker</w:t>
      </w:r>
      <w:r w:rsidRPr="000362F0">
        <w:rPr>
          <w:rFonts w:ascii="Arial" w:eastAsia="Arial" w:hAnsi="Arial" w:cs="Arial"/>
          <w:sz w:val="20"/>
          <w:szCs w:val="20"/>
          <w:lang w:val="en-US"/>
        </w:rPr>
        <w:t xml:space="preserve">’s </w:t>
      </w:r>
      <w:r w:rsidR="0040678A" w:rsidRPr="000362F0">
        <w:rPr>
          <w:rFonts w:ascii="Arial" w:eastAsia="Arial" w:hAnsi="Arial" w:cs="Arial"/>
          <w:sz w:val="20"/>
          <w:szCs w:val="20"/>
          <w:lang w:val="en-US"/>
        </w:rPr>
        <w:t xml:space="preserve">teaser </w:t>
      </w:r>
      <w:r w:rsidRPr="000362F0">
        <w:rPr>
          <w:rFonts w:ascii="Arial" w:eastAsia="Arial" w:hAnsi="Arial" w:cs="Arial"/>
          <w:sz w:val="20"/>
          <w:szCs w:val="20"/>
          <w:lang w:val="en-US"/>
        </w:rPr>
        <w:t xml:space="preserve">trailer can be found here: </w:t>
      </w:r>
      <w:bookmarkStart w:id="21" w:name="_m1uhdn5rrioe" w:colFirst="0" w:colLast="0"/>
      <w:bookmarkStart w:id="22" w:name="_ykzwj7p0u5pb" w:colFirst="0" w:colLast="0"/>
      <w:bookmarkEnd w:id="21"/>
      <w:bookmarkEnd w:id="22"/>
      <w:r w:rsidR="007018BE" w:rsidRPr="000362F0">
        <w:rPr>
          <w:rFonts w:ascii="Arial" w:hAnsi="Arial" w:cs="Arial"/>
          <w:sz w:val="20"/>
          <w:szCs w:val="20"/>
        </w:rPr>
        <w:fldChar w:fldCharType="begin"/>
      </w:r>
      <w:r w:rsidR="007018BE" w:rsidRPr="000362F0">
        <w:rPr>
          <w:rFonts w:ascii="Arial" w:hAnsi="Arial" w:cs="Arial"/>
          <w:sz w:val="20"/>
          <w:szCs w:val="20"/>
        </w:rPr>
        <w:instrText xml:space="preserve"> HYPERLINK "https://www.youtube.com/watch?v=HsVraq-v0JI" </w:instrText>
      </w:r>
      <w:r w:rsidR="007018BE" w:rsidRPr="000362F0">
        <w:rPr>
          <w:rFonts w:ascii="Arial" w:hAnsi="Arial" w:cs="Arial"/>
          <w:sz w:val="20"/>
          <w:szCs w:val="20"/>
        </w:rPr>
        <w:fldChar w:fldCharType="separate"/>
      </w:r>
      <w:r w:rsidR="007018BE" w:rsidRPr="000362F0">
        <w:rPr>
          <w:rStyle w:val="Hyperlink"/>
          <w:rFonts w:ascii="Arial" w:hAnsi="Arial" w:cs="Arial"/>
          <w:sz w:val="20"/>
          <w:szCs w:val="20"/>
        </w:rPr>
        <w:t>https://www.youtube.com/watch?v=HsVraq-v0JI</w:t>
      </w:r>
      <w:r w:rsidR="007018BE" w:rsidRPr="000362F0">
        <w:rPr>
          <w:rFonts w:ascii="Arial" w:hAnsi="Arial" w:cs="Arial"/>
          <w:sz w:val="20"/>
          <w:szCs w:val="20"/>
        </w:rPr>
        <w:fldChar w:fldCharType="end"/>
      </w:r>
      <w:r w:rsidR="007018BE" w:rsidRPr="000362F0">
        <w:rPr>
          <w:rFonts w:ascii="Arial" w:hAnsi="Arial" w:cs="Arial"/>
          <w:sz w:val="20"/>
          <w:szCs w:val="20"/>
        </w:rPr>
        <w:t xml:space="preserve"> </w:t>
      </w:r>
    </w:p>
    <w:p w14:paraId="48C27A63" w14:textId="170077C5" w:rsidR="00077EBC" w:rsidRPr="000362F0" w:rsidRDefault="0089561B" w:rsidP="007018BE">
      <w:pPr>
        <w:spacing w:line="240" w:lineRule="auto"/>
        <w:rPr>
          <w:rFonts w:ascii="Arial" w:eastAsia="MS Mincho" w:hAnsi="Arial" w:cs="Arial"/>
          <w:sz w:val="20"/>
          <w:szCs w:val="20"/>
        </w:rPr>
      </w:pPr>
      <w:r w:rsidRPr="000362F0">
        <w:rPr>
          <w:rFonts w:ascii="Arial" w:eastAsia="Arial" w:hAnsi="Arial" w:cs="Arial"/>
          <w:sz w:val="20"/>
          <w:szCs w:val="20"/>
          <w:lang w:val="en-US"/>
        </w:rPr>
        <w:t xml:space="preserve">Visit the official </w:t>
      </w:r>
      <w:r w:rsidRPr="000362F0">
        <w:rPr>
          <w:rFonts w:ascii="Arial" w:eastAsia="Arial" w:hAnsi="Arial" w:cs="Arial"/>
          <w:i/>
          <w:sz w:val="20"/>
          <w:szCs w:val="20"/>
          <w:lang w:val="en-US"/>
        </w:rPr>
        <w:t>FINAL FANTASY XIV: Endwalker</w:t>
      </w:r>
      <w:r w:rsidRPr="000362F0">
        <w:rPr>
          <w:rFonts w:ascii="Arial" w:eastAsia="Arial" w:hAnsi="Arial" w:cs="Arial"/>
          <w:sz w:val="20"/>
          <w:szCs w:val="20"/>
          <w:lang w:val="en-US"/>
        </w:rPr>
        <w:t xml:space="preserve"> site here: </w:t>
      </w:r>
      <w:bookmarkStart w:id="23" w:name="_k8sfu4cehh9y" w:colFirst="0" w:colLast="0"/>
      <w:bookmarkEnd w:id="23"/>
      <w:r w:rsidR="007018BE" w:rsidRPr="000362F0">
        <w:rPr>
          <w:rFonts w:cs="Times New Roman"/>
          <w:lang w:eastAsia="en-US"/>
        </w:rPr>
        <w:fldChar w:fldCharType="begin"/>
      </w:r>
      <w:r w:rsidR="007018BE" w:rsidRPr="000362F0">
        <w:rPr>
          <w:rFonts w:cs="Times New Roman"/>
          <w:lang w:eastAsia="en-US"/>
        </w:rPr>
        <w:instrText xml:space="preserve"> HYPERLINK "http://eu.finalfantasyxiv.com/endwalker/" </w:instrText>
      </w:r>
      <w:r w:rsidR="007018BE" w:rsidRPr="000362F0">
        <w:rPr>
          <w:rFonts w:cs="Times New Roman"/>
          <w:lang w:eastAsia="en-US"/>
        </w:rPr>
        <w:fldChar w:fldCharType="separate"/>
      </w:r>
      <w:r w:rsidR="007018BE" w:rsidRPr="000362F0">
        <w:rPr>
          <w:rFonts w:ascii="Arial" w:eastAsia="MS Mincho" w:hAnsi="Arial" w:cs="Arial"/>
          <w:color w:val="0563C1"/>
          <w:sz w:val="20"/>
          <w:szCs w:val="20"/>
          <w:u w:val="single"/>
        </w:rPr>
        <w:t>http://eu.finalfantasyxiv.com/endwalker/</w:t>
      </w:r>
      <w:r w:rsidR="007018BE" w:rsidRPr="000362F0">
        <w:rPr>
          <w:rFonts w:ascii="Arial" w:eastAsia="MS Mincho" w:hAnsi="Arial" w:cs="Arial"/>
          <w:color w:val="0563C1"/>
          <w:sz w:val="20"/>
          <w:szCs w:val="20"/>
          <w:u w:val="single"/>
        </w:rPr>
        <w:fldChar w:fldCharType="end"/>
      </w:r>
      <w:r w:rsidR="0002570D" w:rsidRPr="000362F0">
        <w:rPr>
          <w:rFonts w:ascii="Arial" w:eastAsia="Arial" w:hAnsi="Arial" w:cs="Arial"/>
          <w:sz w:val="20"/>
          <w:szCs w:val="20"/>
          <w:lang w:val="en-US"/>
        </w:rPr>
        <w:br/>
      </w:r>
    </w:p>
    <w:p w14:paraId="67DE1369" w14:textId="352B5449" w:rsidR="00077EBC" w:rsidRPr="000362F0" w:rsidRDefault="0089561B" w:rsidP="00D6730B">
      <w:pPr>
        <w:spacing w:after="0" w:line="360" w:lineRule="auto"/>
        <w:rPr>
          <w:rFonts w:ascii="Arial" w:eastAsia="Arial" w:hAnsi="Arial" w:cs="Arial"/>
          <w:sz w:val="20"/>
          <w:szCs w:val="20"/>
          <w:lang w:val="en-US"/>
        </w:rPr>
      </w:pPr>
      <w:bookmarkStart w:id="24" w:name="_vu6pcxebdf84" w:colFirst="0" w:colLast="0"/>
      <w:bookmarkEnd w:id="24"/>
      <w:r w:rsidRPr="000362F0">
        <w:rPr>
          <w:rFonts w:ascii="Arial" w:eastAsia="Arial" w:hAnsi="Arial" w:cs="Arial"/>
          <w:sz w:val="20"/>
          <w:szCs w:val="20"/>
          <w:lang w:val="en-US"/>
        </w:rPr>
        <w:t>With over 2</w:t>
      </w:r>
      <w:r w:rsidR="00736630" w:rsidRPr="000362F0">
        <w:rPr>
          <w:rFonts w:ascii="Arial" w:eastAsia="Arial" w:hAnsi="Arial" w:cs="Arial"/>
          <w:sz w:val="20"/>
          <w:szCs w:val="20"/>
          <w:lang w:val="en-US"/>
        </w:rPr>
        <w:t>2</w:t>
      </w:r>
      <w:r w:rsidRPr="000362F0">
        <w:rPr>
          <w:rFonts w:ascii="Arial" w:eastAsia="Arial" w:hAnsi="Arial" w:cs="Arial"/>
          <w:sz w:val="20"/>
          <w:szCs w:val="20"/>
          <w:lang w:val="en-US"/>
        </w:rPr>
        <w:t xml:space="preserve"> million total registered players and a new expansion on the way, there has never been a better time for newcomers to begin their adventures in the critically acclaimed </w:t>
      </w:r>
      <w:r w:rsidRPr="000362F0">
        <w:rPr>
          <w:rFonts w:ascii="Arial" w:eastAsia="Arial" w:hAnsi="Arial" w:cs="Arial"/>
          <w:i/>
          <w:sz w:val="20"/>
          <w:szCs w:val="20"/>
          <w:lang w:val="en-US"/>
        </w:rPr>
        <w:t>FINAL FANTASY XIV Online</w:t>
      </w:r>
      <w:r w:rsidRPr="000362F0">
        <w:rPr>
          <w:rFonts w:ascii="Arial" w:eastAsia="Arial" w:hAnsi="Arial" w:cs="Arial"/>
          <w:sz w:val="20"/>
          <w:szCs w:val="20"/>
          <w:lang w:val="en-US"/>
        </w:rPr>
        <w:t xml:space="preserve"> saga. The recently expanded Free Trial now includes all content from </w:t>
      </w:r>
      <w:r w:rsidRPr="000362F0">
        <w:rPr>
          <w:rFonts w:ascii="Arial" w:eastAsia="Arial" w:hAnsi="Arial" w:cs="Arial"/>
          <w:i/>
          <w:sz w:val="20"/>
          <w:szCs w:val="20"/>
          <w:lang w:val="en-US"/>
        </w:rPr>
        <w:t>A Realm Reborn</w:t>
      </w:r>
      <w:r w:rsidRPr="000362F0">
        <w:rPr>
          <w:rFonts w:ascii="Arial" w:eastAsia="Arial" w:hAnsi="Arial" w:cs="Arial"/>
          <w:sz w:val="20"/>
          <w:szCs w:val="20"/>
          <w:lang w:val="en-US"/>
        </w:rPr>
        <w:t xml:space="preserve"> and the </w:t>
      </w:r>
      <w:r w:rsidRPr="000362F0">
        <w:rPr>
          <w:rFonts w:ascii="Arial" w:eastAsia="Arial" w:hAnsi="Arial" w:cs="Arial"/>
          <w:i/>
          <w:sz w:val="20"/>
          <w:szCs w:val="20"/>
          <w:lang w:val="en-US"/>
        </w:rPr>
        <w:t>Heavensward™</w:t>
      </w:r>
      <w:r w:rsidRPr="000362F0">
        <w:rPr>
          <w:rFonts w:ascii="Arial" w:eastAsia="Arial" w:hAnsi="Arial" w:cs="Arial"/>
          <w:sz w:val="20"/>
          <w:szCs w:val="20"/>
          <w:lang w:val="en-US"/>
        </w:rPr>
        <w:t xml:space="preserve"> expansion (and updates through Patch 3.56), as well as an additional playable race (Au Ra), and three additional playable jobs (Dark Knight, Astrologian, and Machinist). Free Trial players can enjoy hundreds of hours of award-winning gameplay and story experiences equivalent to two full FINAL FANTASY titles, without limit on playtime.</w:t>
      </w:r>
    </w:p>
    <w:p w14:paraId="4D9B8F1E" w14:textId="77777777" w:rsidR="00077EBC" w:rsidRPr="000362F0" w:rsidRDefault="00077EBC" w:rsidP="00D6730B">
      <w:pPr>
        <w:spacing w:after="0" w:line="360" w:lineRule="auto"/>
        <w:rPr>
          <w:rFonts w:ascii="Arial" w:eastAsia="Arial" w:hAnsi="Arial" w:cs="Arial"/>
          <w:sz w:val="20"/>
          <w:szCs w:val="20"/>
          <w:lang w:val="en-US"/>
        </w:rPr>
      </w:pPr>
      <w:bookmarkStart w:id="25" w:name="_j8h78whtps6r" w:colFirst="0" w:colLast="0"/>
      <w:bookmarkEnd w:id="25"/>
    </w:p>
    <w:p w14:paraId="56A77438" w14:textId="77777777" w:rsidR="007018BE" w:rsidRPr="000362F0" w:rsidRDefault="007018BE" w:rsidP="007018BE">
      <w:pPr>
        <w:spacing w:line="240" w:lineRule="auto"/>
        <w:rPr>
          <w:rFonts w:ascii="Arial" w:eastAsia="MS Mincho" w:hAnsi="Arial" w:cs="Arial"/>
          <w:sz w:val="20"/>
          <w:szCs w:val="20"/>
        </w:rPr>
      </w:pPr>
      <w:bookmarkStart w:id="26" w:name="_6rx5v7ja3c37" w:colFirst="0" w:colLast="0"/>
      <w:bookmarkEnd w:id="26"/>
      <w:r w:rsidRPr="000362F0">
        <w:rPr>
          <w:rFonts w:ascii="Arial" w:eastAsia="MS Mincho" w:hAnsi="Arial" w:cs="Arial"/>
          <w:b/>
          <w:sz w:val="20"/>
          <w:szCs w:val="20"/>
          <w:u w:val="single"/>
        </w:rPr>
        <w:t>Related Links</w:t>
      </w:r>
    </w:p>
    <w:p w14:paraId="71226195" w14:textId="77777777" w:rsidR="007018BE" w:rsidRPr="000362F0" w:rsidRDefault="007018BE" w:rsidP="007018BE">
      <w:pPr>
        <w:spacing w:line="240" w:lineRule="auto"/>
        <w:rPr>
          <w:rFonts w:ascii="Arial" w:eastAsia="MS Mincho" w:hAnsi="Arial" w:cs="Arial"/>
          <w:sz w:val="20"/>
          <w:szCs w:val="20"/>
        </w:rPr>
      </w:pPr>
      <w:r w:rsidRPr="000362F0">
        <w:rPr>
          <w:rFonts w:ascii="Arial" w:eastAsia="MS Mincho" w:hAnsi="Arial" w:cs="Arial"/>
          <w:i/>
          <w:sz w:val="20"/>
          <w:szCs w:val="20"/>
        </w:rPr>
        <w:lastRenderedPageBreak/>
        <w:t>Endwalker</w:t>
      </w:r>
      <w:r w:rsidRPr="000362F0">
        <w:rPr>
          <w:rFonts w:ascii="Arial" w:eastAsia="MS Mincho" w:hAnsi="Arial" w:cs="Arial"/>
          <w:sz w:val="20"/>
          <w:szCs w:val="20"/>
        </w:rPr>
        <w:t xml:space="preserve"> Teaser Site: </w:t>
      </w:r>
      <w:hyperlink r:id="rId16" w:history="1">
        <w:r w:rsidRPr="000362F0">
          <w:rPr>
            <w:rFonts w:ascii="Arial" w:eastAsia="MS Mincho" w:hAnsi="Arial" w:cs="Arial"/>
            <w:color w:val="0563C1"/>
            <w:sz w:val="20"/>
            <w:szCs w:val="20"/>
            <w:u w:val="single"/>
          </w:rPr>
          <w:t>http://eu.finalfantasyxiv.com/endwalker/</w:t>
        </w:r>
      </w:hyperlink>
    </w:p>
    <w:p w14:paraId="4F0677C8" w14:textId="77777777" w:rsidR="007018BE" w:rsidRPr="000362F0" w:rsidRDefault="007018BE" w:rsidP="007018BE">
      <w:pPr>
        <w:spacing w:line="240" w:lineRule="auto"/>
        <w:rPr>
          <w:rFonts w:ascii="Arial" w:eastAsia="MS Mincho" w:hAnsi="Arial" w:cs="Arial"/>
          <w:sz w:val="20"/>
          <w:szCs w:val="20"/>
        </w:rPr>
      </w:pPr>
      <w:r w:rsidRPr="000362F0">
        <w:rPr>
          <w:rFonts w:ascii="Arial" w:eastAsia="MS Mincho" w:hAnsi="Arial" w:cs="Arial"/>
          <w:sz w:val="20"/>
          <w:szCs w:val="20"/>
        </w:rPr>
        <w:t>SQUARE ENIX</w:t>
      </w:r>
      <w:r w:rsidRPr="000362F0">
        <w:rPr>
          <w:rFonts w:ascii="Arial" w:eastAsia="MS Mincho" w:hAnsi="Arial" w:cs="Arial"/>
          <w:i/>
          <w:sz w:val="20"/>
          <w:szCs w:val="20"/>
        </w:rPr>
        <w:t>®</w:t>
      </w:r>
      <w:r w:rsidRPr="000362F0">
        <w:rPr>
          <w:rFonts w:ascii="Arial" w:eastAsia="MS Mincho" w:hAnsi="Arial" w:cs="Arial"/>
          <w:sz w:val="20"/>
          <w:szCs w:val="20"/>
        </w:rPr>
        <w:t xml:space="preserve"> Press Site: </w:t>
      </w:r>
      <w:hyperlink r:id="rId17" w:history="1">
        <w:r w:rsidRPr="000362F0">
          <w:rPr>
            <w:rFonts w:ascii="Arial" w:eastAsia="MS Mincho" w:hAnsi="Arial" w:cs="Arial"/>
            <w:color w:val="0000FF"/>
            <w:sz w:val="20"/>
            <w:szCs w:val="20"/>
            <w:u w:val="single"/>
          </w:rPr>
          <w:t>https://www.square-enix-press.com/</w:t>
        </w:r>
      </w:hyperlink>
      <w:r w:rsidRPr="000362F0">
        <w:rPr>
          <w:rFonts w:ascii="Arial" w:eastAsia="MS Mincho" w:hAnsi="Arial" w:cs="Arial"/>
          <w:sz w:val="20"/>
          <w:szCs w:val="20"/>
        </w:rPr>
        <w:t xml:space="preserve"> </w:t>
      </w:r>
    </w:p>
    <w:p w14:paraId="462E07CD" w14:textId="77777777" w:rsidR="007018BE" w:rsidRPr="000362F0" w:rsidRDefault="007018BE" w:rsidP="007018BE">
      <w:pPr>
        <w:spacing w:line="240" w:lineRule="auto"/>
        <w:rPr>
          <w:rFonts w:ascii="Arial" w:eastAsia="MS Mincho" w:hAnsi="Arial" w:cs="Arial"/>
          <w:sz w:val="20"/>
          <w:szCs w:val="20"/>
        </w:rPr>
      </w:pPr>
      <w:r w:rsidRPr="000362F0">
        <w:rPr>
          <w:rFonts w:ascii="Arial" w:eastAsia="MS Mincho" w:hAnsi="Arial" w:cs="Arial"/>
          <w:sz w:val="20"/>
          <w:szCs w:val="20"/>
        </w:rPr>
        <w:t xml:space="preserve">The Lodestone®: </w:t>
      </w:r>
      <w:hyperlink r:id="rId18" w:history="1">
        <w:r w:rsidRPr="000362F0">
          <w:rPr>
            <w:rFonts w:ascii="Arial" w:eastAsia="MS Mincho" w:hAnsi="Arial" w:cs="Arial"/>
            <w:color w:val="0000FF"/>
            <w:sz w:val="20"/>
            <w:szCs w:val="20"/>
            <w:u w:val="single"/>
          </w:rPr>
          <w:t>http://eu.finalfantasyxiv.com</w:t>
        </w:r>
      </w:hyperlink>
    </w:p>
    <w:p w14:paraId="6EEE1CA3" w14:textId="77777777" w:rsidR="007018BE" w:rsidRPr="000362F0" w:rsidRDefault="007018BE" w:rsidP="007018BE">
      <w:pPr>
        <w:spacing w:line="240" w:lineRule="auto"/>
        <w:rPr>
          <w:rFonts w:ascii="Arial" w:eastAsia="MS Mincho" w:hAnsi="Arial" w:cs="Arial"/>
          <w:sz w:val="20"/>
          <w:szCs w:val="20"/>
        </w:rPr>
      </w:pPr>
      <w:r w:rsidRPr="000362F0">
        <w:rPr>
          <w:rFonts w:ascii="Arial" w:eastAsia="MS Mincho" w:hAnsi="Arial" w:cs="Arial"/>
          <w:sz w:val="20"/>
          <w:szCs w:val="20"/>
        </w:rPr>
        <w:t xml:space="preserve">Official Facebook®: </w:t>
      </w:r>
      <w:hyperlink r:id="rId19" w:history="1">
        <w:r w:rsidRPr="000362F0">
          <w:rPr>
            <w:rFonts w:ascii="Arial" w:eastAsia="MS Mincho" w:hAnsi="Arial" w:cs="Arial"/>
            <w:color w:val="1155CC"/>
            <w:sz w:val="20"/>
            <w:szCs w:val="20"/>
            <w:u w:val="single"/>
          </w:rPr>
          <w:t>https://www.facebook.com/FinalFantasyXIV</w:t>
        </w:r>
      </w:hyperlink>
      <w:r w:rsidRPr="000362F0">
        <w:rPr>
          <w:rFonts w:ascii="Arial" w:eastAsia="MS Mincho" w:hAnsi="Arial" w:cs="Arial"/>
          <w:sz w:val="20"/>
          <w:szCs w:val="20"/>
        </w:rPr>
        <w:t xml:space="preserve"> </w:t>
      </w:r>
    </w:p>
    <w:p w14:paraId="3FCD78E6" w14:textId="77777777" w:rsidR="007018BE" w:rsidRPr="000362F0" w:rsidRDefault="007018BE" w:rsidP="007018BE">
      <w:pPr>
        <w:spacing w:after="0" w:line="360" w:lineRule="auto"/>
        <w:rPr>
          <w:rFonts w:ascii="Arial" w:eastAsia="MS Mincho" w:hAnsi="Arial" w:cs="Arial"/>
          <w:color w:val="1155CC"/>
          <w:sz w:val="20"/>
          <w:szCs w:val="20"/>
          <w:u w:val="single"/>
          <w:lang w:val="en-US"/>
        </w:rPr>
      </w:pPr>
      <w:r w:rsidRPr="000362F0">
        <w:rPr>
          <w:rFonts w:ascii="Arial" w:eastAsia="MS Mincho" w:hAnsi="Arial" w:cs="Arial"/>
          <w:color w:val="000000"/>
          <w:sz w:val="20"/>
          <w:szCs w:val="20"/>
          <w:lang w:val="en-US"/>
        </w:rPr>
        <w:t xml:space="preserve">Official Twitter®: </w:t>
      </w:r>
      <w:hyperlink r:id="rId20" w:history="1">
        <w:r w:rsidRPr="000362F0">
          <w:rPr>
            <w:rFonts w:ascii="Arial" w:eastAsia="MS Mincho" w:hAnsi="Arial" w:cs="Arial"/>
            <w:color w:val="1155CC"/>
            <w:sz w:val="20"/>
            <w:szCs w:val="20"/>
            <w:u w:val="single"/>
            <w:lang w:val="en-US"/>
          </w:rPr>
          <w:t>@FF_XIV_EN</w:t>
        </w:r>
      </w:hyperlink>
    </w:p>
    <w:p w14:paraId="48A3E7BF" w14:textId="77777777" w:rsidR="007018BE" w:rsidRPr="000362F0" w:rsidRDefault="007018BE" w:rsidP="007018BE">
      <w:pPr>
        <w:spacing w:after="0" w:line="360" w:lineRule="auto"/>
        <w:rPr>
          <w:rFonts w:ascii="Arial" w:eastAsia="Arial" w:hAnsi="Arial" w:cs="Arial"/>
          <w:color w:val="000000"/>
          <w:sz w:val="20"/>
          <w:szCs w:val="20"/>
          <w:lang w:val="en-US"/>
        </w:rPr>
      </w:pPr>
      <w:r w:rsidRPr="000362F0">
        <w:rPr>
          <w:rFonts w:ascii="Arial" w:eastAsia="Arial" w:hAnsi="Arial" w:cs="Arial"/>
          <w:bCs/>
          <w:color w:val="000000"/>
          <w:sz w:val="20"/>
          <w:szCs w:val="20"/>
          <w:lang w:val="en-US"/>
        </w:rPr>
        <w:t>Official Instagram</w:t>
      </w:r>
      <w:r w:rsidRPr="000362F0">
        <w:rPr>
          <w:rFonts w:ascii="Arial" w:eastAsia="MS Mincho" w:hAnsi="Arial" w:cs="Arial"/>
          <w:bCs/>
          <w:color w:val="000000"/>
          <w:sz w:val="20"/>
          <w:szCs w:val="20"/>
          <w:lang w:val="en-US"/>
        </w:rPr>
        <w:t>®</w:t>
      </w:r>
      <w:r w:rsidRPr="000362F0">
        <w:rPr>
          <w:rFonts w:ascii="Arial" w:eastAsia="Arial" w:hAnsi="Arial" w:cs="Arial"/>
          <w:bCs/>
          <w:color w:val="000000"/>
          <w:sz w:val="20"/>
          <w:szCs w:val="20"/>
          <w:lang w:val="en-US"/>
        </w:rPr>
        <w:t>:</w:t>
      </w:r>
      <w:hyperlink r:id="rId21" w:history="1">
        <w:r w:rsidRPr="000362F0">
          <w:rPr>
            <w:rFonts w:ascii="Arial" w:eastAsia="Arial" w:hAnsi="Arial" w:cs="Arial"/>
            <w:b/>
            <w:sz w:val="20"/>
            <w:szCs w:val="20"/>
            <w:u w:val="single"/>
            <w:lang w:val="en-US"/>
          </w:rPr>
          <w:t xml:space="preserve"> </w:t>
        </w:r>
      </w:hyperlink>
      <w:hyperlink r:id="rId22" w:history="1">
        <w:r w:rsidRPr="000362F0">
          <w:rPr>
            <w:rFonts w:ascii="Arial" w:eastAsia="Arial" w:hAnsi="Arial" w:cs="Arial"/>
            <w:color w:val="1155CC"/>
            <w:sz w:val="20"/>
            <w:szCs w:val="20"/>
            <w:u w:val="single"/>
            <w:lang w:val="en-US"/>
          </w:rPr>
          <w:t>@ffxiv</w:t>
        </w:r>
      </w:hyperlink>
    </w:p>
    <w:p w14:paraId="52FE5C35" w14:textId="77777777" w:rsidR="007018BE" w:rsidRPr="000362F0" w:rsidRDefault="007018BE" w:rsidP="007018BE">
      <w:pPr>
        <w:spacing w:after="0" w:line="360" w:lineRule="auto"/>
        <w:rPr>
          <w:rFonts w:ascii="Arial" w:eastAsia="MS Mincho" w:hAnsi="Arial" w:cs="Arial"/>
          <w:b/>
          <w:bCs/>
          <w:color w:val="000000"/>
          <w:sz w:val="20"/>
          <w:szCs w:val="20"/>
          <w:lang w:val="en-US"/>
        </w:rPr>
      </w:pPr>
      <w:r w:rsidRPr="000362F0">
        <w:rPr>
          <w:rFonts w:ascii="Arial" w:eastAsia="MS Mincho" w:hAnsi="Arial" w:cs="Arial"/>
          <w:b/>
          <w:bCs/>
          <w:color w:val="000000"/>
          <w:sz w:val="20"/>
          <w:szCs w:val="20"/>
          <w:lang w:val="en-US"/>
        </w:rPr>
        <w:t>#FFXIV</w:t>
      </w:r>
    </w:p>
    <w:p w14:paraId="03244496" w14:textId="77777777" w:rsidR="007018BE" w:rsidRPr="000362F0" w:rsidRDefault="007018BE" w:rsidP="007018BE">
      <w:pPr>
        <w:spacing w:line="254" w:lineRule="auto"/>
        <w:rPr>
          <w:rFonts w:ascii="Arial" w:eastAsia="MS Mincho" w:hAnsi="Arial" w:cs="Arial"/>
          <w:b/>
          <w:sz w:val="18"/>
          <w:szCs w:val="18"/>
          <w:u w:val="single"/>
        </w:rPr>
      </w:pPr>
    </w:p>
    <w:p w14:paraId="2167CE1D" w14:textId="77777777" w:rsidR="007018BE" w:rsidRPr="000362F0" w:rsidRDefault="007018BE" w:rsidP="007018BE">
      <w:pPr>
        <w:spacing w:after="0" w:line="254" w:lineRule="auto"/>
        <w:rPr>
          <w:rFonts w:ascii="Arial" w:eastAsia="MS Mincho" w:hAnsi="Arial" w:cs="Arial"/>
          <w:b/>
          <w:sz w:val="18"/>
          <w:szCs w:val="18"/>
          <w:u w:val="single"/>
          <w:lang w:val="en-US"/>
        </w:rPr>
      </w:pPr>
      <w:r w:rsidRPr="000362F0">
        <w:rPr>
          <w:rFonts w:ascii="Arial" w:eastAsia="MS Mincho" w:hAnsi="Arial" w:cs="Arial"/>
          <w:b/>
          <w:sz w:val="18"/>
          <w:szCs w:val="18"/>
          <w:u w:val="single"/>
        </w:rPr>
        <w:t>About Square Enix Ltd.</w:t>
      </w:r>
    </w:p>
    <w:p w14:paraId="265AFB0B" w14:textId="77777777" w:rsidR="007018BE" w:rsidRPr="000362F0" w:rsidRDefault="007018BE" w:rsidP="007018BE">
      <w:pPr>
        <w:spacing w:after="0" w:line="254" w:lineRule="auto"/>
        <w:rPr>
          <w:rFonts w:ascii="Arial" w:eastAsia="MS Mincho" w:hAnsi="Arial" w:cs="Arial"/>
          <w:b/>
          <w:sz w:val="18"/>
          <w:szCs w:val="18"/>
          <w:u w:val="single"/>
          <w:lang w:val="en-US"/>
        </w:rPr>
      </w:pPr>
      <w:r w:rsidRPr="000362F0">
        <w:rPr>
          <w:rFonts w:ascii="Arial" w:eastAsia="MS Mincho" w:hAnsi="Arial" w:cs="Arial"/>
          <w:sz w:val="18"/>
          <w:szCs w:val="18"/>
        </w:rPr>
        <w:t>Square Enix Ltd. develops, publishes, distributes and licenses SQUARE ENIX®, EIDOS® and TAITO® branded entertainment content in Europe and other PAL territories as part of the Square Enix group of companies. Square Enix Ltd. also has a global network of leading development studios such as Crystal Dynamics® and Eidos Montréal. The Square Enix group of companies boasts a valuable portfolio of intellectual property including: FINAL FANTASY®, which has sold over 161 million units worldwide; DRAGON QUEST®, which has sold over 82 million units worldwide; TOMB RAIDER®, which has sold over 82 million units worldwide; and the legendary SPACE INVADERS®. Square Enix Ltd. is a London-based, wholly-owned subsidiary of Square Enix Holdings Co., Ltd.</w:t>
      </w:r>
    </w:p>
    <w:p w14:paraId="0B5D8A93" w14:textId="77777777" w:rsidR="007018BE" w:rsidRPr="000362F0" w:rsidRDefault="007018BE" w:rsidP="007018BE">
      <w:pPr>
        <w:pBdr>
          <w:bottom w:val="single" w:sz="4" w:space="1" w:color="000000"/>
        </w:pBdr>
        <w:spacing w:line="254" w:lineRule="auto"/>
        <w:jc w:val="both"/>
        <w:rPr>
          <w:rFonts w:ascii="Arial" w:eastAsia="MS Mincho" w:hAnsi="Arial" w:cs="Arial"/>
          <w:sz w:val="18"/>
          <w:szCs w:val="18"/>
        </w:rPr>
      </w:pPr>
    </w:p>
    <w:p w14:paraId="1E99D803" w14:textId="77777777" w:rsidR="007018BE" w:rsidRPr="000362F0" w:rsidRDefault="007018BE" w:rsidP="007018BE">
      <w:pPr>
        <w:spacing w:line="240" w:lineRule="auto"/>
        <w:rPr>
          <w:rFonts w:ascii="Arial" w:eastAsia="MS Mincho" w:hAnsi="Arial" w:cs="Arial"/>
          <w:sz w:val="16"/>
          <w:szCs w:val="16"/>
        </w:rPr>
      </w:pPr>
      <w:r w:rsidRPr="000362F0">
        <w:rPr>
          <w:rFonts w:ascii="Arial" w:eastAsia="MS Mincho" w:hAnsi="Arial" w:cs="Arial"/>
          <w:sz w:val="16"/>
          <w:szCs w:val="16"/>
        </w:rPr>
        <w:t>FINAL FANTASY XIV © 2010 - 2021 SQUARE ENIX CO., LTD. All Rights Reserved.</w:t>
      </w:r>
    </w:p>
    <w:p w14:paraId="0F009DD2" w14:textId="77777777" w:rsidR="007018BE" w:rsidRPr="000362F0" w:rsidRDefault="007018BE" w:rsidP="007018BE">
      <w:pPr>
        <w:spacing w:line="240" w:lineRule="auto"/>
        <w:rPr>
          <w:rFonts w:ascii="Arial" w:eastAsia="MS Mincho" w:hAnsi="Arial" w:cs="Arial"/>
          <w:sz w:val="16"/>
          <w:szCs w:val="16"/>
        </w:rPr>
      </w:pPr>
      <w:r w:rsidRPr="000362F0">
        <w:rPr>
          <w:rFonts w:ascii="Arial" w:eastAsia="MS Mincho" w:hAnsi="Arial" w:cs="Arial"/>
          <w:sz w:val="16"/>
          <w:szCs w:val="16"/>
        </w:rPr>
        <w:t>FINAL FANTASY XIV: ENDWALKER © 2021 SQUARE ENIX CO., LTD.  All Rights Reserved.</w:t>
      </w:r>
    </w:p>
    <w:p w14:paraId="25B333A5" w14:textId="77777777" w:rsidR="007018BE" w:rsidRPr="000362F0" w:rsidRDefault="007018BE" w:rsidP="007018BE">
      <w:pPr>
        <w:spacing w:line="240" w:lineRule="auto"/>
        <w:rPr>
          <w:rFonts w:ascii="Arial" w:eastAsia="MS Mincho" w:hAnsi="Arial" w:cs="Arial"/>
          <w:sz w:val="16"/>
          <w:szCs w:val="16"/>
        </w:rPr>
      </w:pPr>
      <w:r w:rsidRPr="000362F0">
        <w:rPr>
          <w:rFonts w:ascii="Arial" w:eastAsia="MS Mincho" w:hAnsi="Arial" w:cs="Arial"/>
          <w:sz w:val="16"/>
          <w:szCs w:val="16"/>
        </w:rPr>
        <w:t>LOGO ILLUSTRATION: ©2021 YOSHITAKA AMANO</w:t>
      </w:r>
    </w:p>
    <w:p w14:paraId="66D0F6D0" w14:textId="77777777" w:rsidR="007018BE" w:rsidRPr="000362F0" w:rsidRDefault="007018BE" w:rsidP="007018BE">
      <w:pPr>
        <w:spacing w:line="240" w:lineRule="auto"/>
        <w:rPr>
          <w:rFonts w:ascii="Arial" w:eastAsia="MS Mincho" w:hAnsi="Arial" w:cs="Arial"/>
          <w:sz w:val="16"/>
          <w:szCs w:val="16"/>
        </w:rPr>
      </w:pPr>
      <w:r w:rsidRPr="000362F0">
        <w:rPr>
          <w:rFonts w:ascii="Arial" w:eastAsia="MS Mincho" w:hAnsi="Arial" w:cs="Arial"/>
          <w:sz w:val="16"/>
          <w:szCs w:val="16"/>
        </w:rPr>
        <w:t>ENDWALKER, SHADOWBRINGERS, the FINAL FANTASY XIV logo, CRYSTAL DYNAMICS, DRAGON QUEST, EIDOS, EIDOS MONTREAL, EORZEA, FINAL FANTASY, the FINAL FANTASY logo, THE LODESTONE, SPACE INVADERS, SQUARE ENIX, the SQUARE ENIX logo, TAITO and TOMB RAIDER are registered trademarks or trademarks of the Square Enix group of companies. PlayStation" and the "PS" Family logo are registered trademarks and "PS4" and “PS5” are trademarks of Sony Interactive Entertainment Inc. All other trademarks are properties of their respective owners.</w:t>
      </w:r>
    </w:p>
    <w:p w14:paraId="79997A67" w14:textId="77777777" w:rsidR="007018BE" w:rsidRPr="000362F0" w:rsidRDefault="007018BE" w:rsidP="007018BE">
      <w:pPr>
        <w:spacing w:line="240" w:lineRule="auto"/>
        <w:rPr>
          <w:rFonts w:ascii="Arial" w:eastAsia="MS Mincho" w:hAnsi="Arial" w:cs="Arial"/>
          <w:sz w:val="21"/>
          <w:szCs w:val="21"/>
        </w:rPr>
      </w:pPr>
    </w:p>
    <w:p w14:paraId="0FF9B064" w14:textId="77777777" w:rsidR="007018BE" w:rsidRPr="000362F0" w:rsidRDefault="007018BE" w:rsidP="007018BE">
      <w:pPr>
        <w:spacing w:line="240" w:lineRule="auto"/>
        <w:jc w:val="center"/>
        <w:rPr>
          <w:rFonts w:ascii="Arial" w:eastAsia="MS Mincho" w:hAnsi="Arial" w:cs="Arial"/>
          <w:sz w:val="21"/>
          <w:szCs w:val="21"/>
        </w:rPr>
      </w:pPr>
      <w:r w:rsidRPr="000362F0">
        <w:rPr>
          <w:rFonts w:ascii="Arial" w:eastAsia="MS Mincho" w:hAnsi="Arial" w:cs="Arial"/>
          <w:sz w:val="21"/>
          <w:szCs w:val="21"/>
        </w:rPr>
        <w:t>###</w:t>
      </w:r>
    </w:p>
    <w:p w14:paraId="78F0A040" w14:textId="77777777" w:rsidR="007018BE" w:rsidRPr="000362F0" w:rsidRDefault="007018BE" w:rsidP="007018BE">
      <w:pPr>
        <w:spacing w:line="240" w:lineRule="auto"/>
        <w:rPr>
          <w:rFonts w:ascii="Arial" w:eastAsia="MS Mincho" w:hAnsi="Arial" w:cs="Arial"/>
          <w:b/>
          <w:sz w:val="20"/>
          <w:szCs w:val="20"/>
        </w:rPr>
      </w:pPr>
      <w:r w:rsidRPr="000362F0">
        <w:rPr>
          <w:rFonts w:ascii="Arial" w:eastAsia="MS Mincho" w:hAnsi="Arial" w:cs="Arial"/>
          <w:b/>
          <w:sz w:val="20"/>
          <w:szCs w:val="20"/>
        </w:rPr>
        <w:t>Contact (press only):</w:t>
      </w:r>
    </w:p>
    <w:p w14:paraId="4240B2BB" w14:textId="77777777" w:rsidR="007018BE" w:rsidRPr="007018BE" w:rsidRDefault="007018BE" w:rsidP="007018BE">
      <w:pPr>
        <w:spacing w:line="240" w:lineRule="auto"/>
        <w:rPr>
          <w:rFonts w:ascii="Arial" w:eastAsia="MS Mincho" w:hAnsi="Arial" w:cs="Arial"/>
          <w:color w:val="1155CC"/>
        </w:rPr>
      </w:pPr>
      <w:r w:rsidRPr="000362F0">
        <w:rPr>
          <w:rFonts w:ascii="Arial" w:eastAsia="MS Mincho" w:hAnsi="Arial" w:cs="Arial"/>
          <w:sz w:val="20"/>
          <w:szCs w:val="20"/>
        </w:rPr>
        <w:t>Luke Karmali</w:t>
      </w:r>
      <w:r w:rsidRPr="000362F0">
        <w:rPr>
          <w:rFonts w:ascii="Arial" w:eastAsia="MS Mincho" w:hAnsi="Arial" w:cs="Arial"/>
          <w:sz w:val="20"/>
          <w:szCs w:val="20"/>
        </w:rPr>
        <w:br/>
        <w:t>Square Enix, Ltd.</w:t>
      </w:r>
      <w:r w:rsidRPr="000362F0">
        <w:rPr>
          <w:rFonts w:ascii="Arial" w:eastAsia="MS Mincho" w:hAnsi="Arial" w:cs="Arial"/>
          <w:sz w:val="20"/>
          <w:szCs w:val="20"/>
        </w:rPr>
        <w:br/>
        <w:t>+44 (0) 7813 374414</w:t>
      </w:r>
      <w:r w:rsidRPr="000362F0">
        <w:rPr>
          <w:rFonts w:ascii="Arial" w:eastAsia="MS Mincho" w:hAnsi="Arial" w:cs="Arial"/>
          <w:sz w:val="20"/>
          <w:szCs w:val="20"/>
        </w:rPr>
        <w:br/>
      </w:r>
      <w:hyperlink r:id="rId23" w:history="1">
        <w:r w:rsidRPr="000362F0">
          <w:rPr>
            <w:rFonts w:ascii="Arial" w:eastAsia="MS Mincho" w:hAnsi="Arial" w:cs="Arial"/>
            <w:color w:val="0563C1"/>
            <w:sz w:val="20"/>
            <w:szCs w:val="20"/>
            <w:u w:val="single"/>
          </w:rPr>
          <w:t>LukeK@eu.square-enix.com</w:t>
        </w:r>
      </w:hyperlink>
      <w:r w:rsidRPr="007018BE">
        <w:rPr>
          <w:rFonts w:ascii="Arial" w:eastAsia="MS Mincho" w:hAnsi="Arial" w:cs="Arial"/>
          <w:color w:val="1155CC"/>
          <w:sz w:val="20"/>
          <w:szCs w:val="20"/>
        </w:rPr>
        <w:t xml:space="preserve">  </w:t>
      </w:r>
    </w:p>
    <w:p w14:paraId="485CAD70" w14:textId="77777777" w:rsidR="00077EBC" w:rsidRPr="0002570D" w:rsidRDefault="00077EBC" w:rsidP="007018BE">
      <w:pPr>
        <w:spacing w:after="0" w:line="360" w:lineRule="auto"/>
        <w:rPr>
          <w:rFonts w:ascii="Arial" w:eastAsia="Arial" w:hAnsi="Arial" w:cs="Arial"/>
          <w:lang w:val="en-US"/>
        </w:rPr>
      </w:pPr>
    </w:p>
    <w:sectPr w:rsidR="00077EBC" w:rsidRPr="0002570D">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F3C7EE" w14:textId="77777777" w:rsidR="00270775" w:rsidRDefault="00270775">
      <w:pPr>
        <w:spacing w:after="0" w:line="240" w:lineRule="auto"/>
      </w:pPr>
      <w:r>
        <w:separator/>
      </w:r>
    </w:p>
  </w:endnote>
  <w:endnote w:type="continuationSeparator" w:id="0">
    <w:p w14:paraId="3785CFF0" w14:textId="77777777" w:rsidR="00270775" w:rsidRDefault="00270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9FFE0" w14:textId="77777777" w:rsidR="0082707E" w:rsidRDefault="008270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598C7" w14:textId="77777777" w:rsidR="0082707E" w:rsidRDefault="008270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2B0B7" w14:textId="77777777" w:rsidR="0082707E" w:rsidRDefault="008270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9B3BE5" w14:textId="77777777" w:rsidR="00270775" w:rsidRDefault="00270775">
      <w:pPr>
        <w:spacing w:after="0" w:line="240" w:lineRule="auto"/>
      </w:pPr>
      <w:r>
        <w:separator/>
      </w:r>
    </w:p>
  </w:footnote>
  <w:footnote w:type="continuationSeparator" w:id="0">
    <w:p w14:paraId="5402F196" w14:textId="77777777" w:rsidR="00270775" w:rsidRDefault="002707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EC0DB" w14:textId="77777777" w:rsidR="0082707E" w:rsidRDefault="008270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77EB6" w14:textId="77777777" w:rsidR="00077EBC" w:rsidRDefault="0089561B">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0" locked="0" layoutInCell="1" hidden="0" allowOverlap="1" wp14:anchorId="5F4D01E8" wp14:editId="4646E30B">
          <wp:simplePos x="0" y="0"/>
          <wp:positionH relativeFrom="column">
            <wp:posOffset>3343275</wp:posOffset>
          </wp:positionH>
          <wp:positionV relativeFrom="paragraph">
            <wp:posOffset>45720</wp:posOffset>
          </wp:positionV>
          <wp:extent cx="2390775" cy="276225"/>
          <wp:effectExtent l="0" t="0" r="9525" b="9525"/>
          <wp:wrapSquare wrapText="bothSides" distT="0" distB="0" distL="0" distR="0"/>
          <wp:docPr id="2" name="image1.jpg" descr="se_white_large"/>
          <wp:cNvGraphicFramePr/>
          <a:graphic xmlns:a="http://schemas.openxmlformats.org/drawingml/2006/main">
            <a:graphicData uri="http://schemas.openxmlformats.org/drawingml/2006/picture">
              <pic:pic xmlns:pic="http://schemas.openxmlformats.org/drawingml/2006/picture">
                <pic:nvPicPr>
                  <pic:cNvPr id="0" name="image1.jpg" descr="se_white_large"/>
                  <pic:cNvPicPr preferRelativeResize="0"/>
                </pic:nvPicPr>
                <pic:blipFill>
                  <a:blip r:embed="rId1"/>
                  <a:srcRect/>
                  <a:stretch>
                    <a:fillRect/>
                  </a:stretch>
                </pic:blipFill>
                <pic:spPr>
                  <a:xfrm>
                    <a:off x="0" y="0"/>
                    <a:ext cx="2390775" cy="276225"/>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03C88" w14:textId="77777777" w:rsidR="0082707E" w:rsidRDefault="008270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822D9"/>
    <w:multiLevelType w:val="multilevel"/>
    <w:tmpl w:val="532299B2"/>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rFonts w:ascii="Arial" w:eastAsia="Arial" w:hAnsi="Arial" w:cs="Arial"/>
        <w:color w:val="222222"/>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39D7851"/>
    <w:multiLevelType w:val="hybridMultilevel"/>
    <w:tmpl w:val="0F3478BA"/>
    <w:lvl w:ilvl="0" w:tplc="F4F0638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EBC"/>
    <w:rsid w:val="000044BC"/>
    <w:rsid w:val="0002570D"/>
    <w:rsid w:val="00031B93"/>
    <w:rsid w:val="000362F0"/>
    <w:rsid w:val="00077EBC"/>
    <w:rsid w:val="000A2872"/>
    <w:rsid w:val="000D2340"/>
    <w:rsid w:val="000D3158"/>
    <w:rsid w:val="00241626"/>
    <w:rsid w:val="00270775"/>
    <w:rsid w:val="00382450"/>
    <w:rsid w:val="00391DC9"/>
    <w:rsid w:val="004042DF"/>
    <w:rsid w:val="0040678A"/>
    <w:rsid w:val="00447B7B"/>
    <w:rsid w:val="004D1107"/>
    <w:rsid w:val="004F74D4"/>
    <w:rsid w:val="005068A4"/>
    <w:rsid w:val="0052297B"/>
    <w:rsid w:val="005D1074"/>
    <w:rsid w:val="00660154"/>
    <w:rsid w:val="006F0C5D"/>
    <w:rsid w:val="006F1083"/>
    <w:rsid w:val="007018BE"/>
    <w:rsid w:val="00736630"/>
    <w:rsid w:val="0076550F"/>
    <w:rsid w:val="0082707E"/>
    <w:rsid w:val="00862673"/>
    <w:rsid w:val="008856A8"/>
    <w:rsid w:val="0089561B"/>
    <w:rsid w:val="008B1B5B"/>
    <w:rsid w:val="008C73A6"/>
    <w:rsid w:val="009C03F3"/>
    <w:rsid w:val="00A637CE"/>
    <w:rsid w:val="00AC2E4D"/>
    <w:rsid w:val="00AC3D04"/>
    <w:rsid w:val="00B838CD"/>
    <w:rsid w:val="00BB6D91"/>
    <w:rsid w:val="00BD764B"/>
    <w:rsid w:val="00BF16ED"/>
    <w:rsid w:val="00C42BC2"/>
    <w:rsid w:val="00D6730B"/>
    <w:rsid w:val="00DD5B9C"/>
    <w:rsid w:val="00E34C46"/>
    <w:rsid w:val="00F95753"/>
    <w:rsid w:val="00FC78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2D598D2"/>
  <w15:docId w15:val="{D112092A-A1EA-4D65-880F-9B1B6DF9C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8C73A6"/>
    <w:rPr>
      <w:sz w:val="16"/>
      <w:szCs w:val="16"/>
    </w:rPr>
  </w:style>
  <w:style w:type="paragraph" w:styleId="CommentText">
    <w:name w:val="annotation text"/>
    <w:basedOn w:val="Normal"/>
    <w:link w:val="CommentTextChar"/>
    <w:uiPriority w:val="99"/>
    <w:semiHidden/>
    <w:unhideWhenUsed/>
    <w:rsid w:val="008C73A6"/>
    <w:pPr>
      <w:spacing w:line="240" w:lineRule="auto"/>
    </w:pPr>
    <w:rPr>
      <w:sz w:val="20"/>
      <w:szCs w:val="20"/>
    </w:rPr>
  </w:style>
  <w:style w:type="character" w:customStyle="1" w:styleId="CommentTextChar">
    <w:name w:val="Comment Text Char"/>
    <w:basedOn w:val="DefaultParagraphFont"/>
    <w:link w:val="CommentText"/>
    <w:uiPriority w:val="99"/>
    <w:semiHidden/>
    <w:rsid w:val="008C73A6"/>
    <w:rPr>
      <w:sz w:val="20"/>
      <w:szCs w:val="20"/>
    </w:rPr>
  </w:style>
  <w:style w:type="paragraph" w:styleId="CommentSubject">
    <w:name w:val="annotation subject"/>
    <w:basedOn w:val="CommentText"/>
    <w:next w:val="CommentText"/>
    <w:link w:val="CommentSubjectChar"/>
    <w:uiPriority w:val="99"/>
    <w:semiHidden/>
    <w:unhideWhenUsed/>
    <w:rsid w:val="008C73A6"/>
    <w:rPr>
      <w:b/>
      <w:bCs/>
    </w:rPr>
  </w:style>
  <w:style w:type="character" w:customStyle="1" w:styleId="CommentSubjectChar">
    <w:name w:val="Comment Subject Char"/>
    <w:basedOn w:val="CommentTextChar"/>
    <w:link w:val="CommentSubject"/>
    <w:uiPriority w:val="99"/>
    <w:semiHidden/>
    <w:rsid w:val="008C73A6"/>
    <w:rPr>
      <w:b/>
      <w:bCs/>
      <w:sz w:val="20"/>
      <w:szCs w:val="20"/>
    </w:rPr>
  </w:style>
  <w:style w:type="paragraph" w:styleId="BalloonText">
    <w:name w:val="Balloon Text"/>
    <w:basedOn w:val="Normal"/>
    <w:link w:val="BalloonTextChar"/>
    <w:uiPriority w:val="99"/>
    <w:semiHidden/>
    <w:unhideWhenUsed/>
    <w:rsid w:val="008C73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3A6"/>
    <w:rPr>
      <w:rFonts w:ascii="Segoe UI" w:hAnsi="Segoe UI" w:cs="Segoe UI"/>
      <w:sz w:val="18"/>
      <w:szCs w:val="18"/>
    </w:rPr>
  </w:style>
  <w:style w:type="paragraph" w:styleId="Header">
    <w:name w:val="header"/>
    <w:basedOn w:val="Normal"/>
    <w:link w:val="HeaderChar"/>
    <w:uiPriority w:val="99"/>
    <w:unhideWhenUsed/>
    <w:rsid w:val="00BB6D91"/>
    <w:pPr>
      <w:tabs>
        <w:tab w:val="center" w:pos="4419"/>
        <w:tab w:val="right" w:pos="8838"/>
      </w:tabs>
      <w:spacing w:after="0" w:line="240" w:lineRule="auto"/>
    </w:pPr>
  </w:style>
  <w:style w:type="character" w:customStyle="1" w:styleId="HeaderChar">
    <w:name w:val="Header Char"/>
    <w:basedOn w:val="DefaultParagraphFont"/>
    <w:link w:val="Header"/>
    <w:uiPriority w:val="99"/>
    <w:rsid w:val="00BB6D91"/>
  </w:style>
  <w:style w:type="paragraph" w:styleId="Footer">
    <w:name w:val="footer"/>
    <w:basedOn w:val="Normal"/>
    <w:link w:val="FooterChar"/>
    <w:uiPriority w:val="99"/>
    <w:unhideWhenUsed/>
    <w:rsid w:val="00BB6D91"/>
    <w:pPr>
      <w:tabs>
        <w:tab w:val="center" w:pos="4419"/>
        <w:tab w:val="right" w:pos="8838"/>
      </w:tabs>
      <w:spacing w:after="0" w:line="240" w:lineRule="auto"/>
    </w:pPr>
  </w:style>
  <w:style w:type="character" w:customStyle="1" w:styleId="FooterChar">
    <w:name w:val="Footer Char"/>
    <w:basedOn w:val="DefaultParagraphFont"/>
    <w:link w:val="Footer"/>
    <w:uiPriority w:val="99"/>
    <w:rsid w:val="00BB6D91"/>
  </w:style>
  <w:style w:type="character" w:styleId="Hyperlink">
    <w:name w:val="Hyperlink"/>
    <w:basedOn w:val="DefaultParagraphFont"/>
    <w:uiPriority w:val="99"/>
    <w:unhideWhenUsed/>
    <w:rsid w:val="0002570D"/>
    <w:rPr>
      <w:color w:val="0000FF" w:themeColor="hyperlink"/>
      <w:u w:val="single"/>
    </w:rPr>
  </w:style>
  <w:style w:type="character" w:styleId="UnresolvedMention">
    <w:name w:val="Unresolved Mention"/>
    <w:basedOn w:val="DefaultParagraphFont"/>
    <w:uiPriority w:val="99"/>
    <w:semiHidden/>
    <w:unhideWhenUsed/>
    <w:rsid w:val="000257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yperlink" Target="http://eu.finalfantasyxiv.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instagram.com/ffxiv/"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square-enix-press.com/"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eu.finalfantasyxiv.com/endwalker/" TargetMode="External"/><Relationship Id="rId20" Type="http://schemas.openxmlformats.org/officeDocument/2006/relationships/hyperlink" Target="https://www.twitter.com/@FF_XIV_EN"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L7ZEkdtTp8o"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fanfest.finalfantasyxiv.com/2021/eu/" TargetMode="External"/><Relationship Id="rId23" Type="http://schemas.openxmlformats.org/officeDocument/2006/relationships/hyperlink" Target="mailto:LukeK@eu.square-enix.com"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s://www.facebook.com/FinalFantasyXIV"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VG9VC5B_wRw" TargetMode="External"/><Relationship Id="rId14" Type="http://schemas.openxmlformats.org/officeDocument/2006/relationships/image" Target="media/image5.png"/><Relationship Id="rId22" Type="http://schemas.openxmlformats.org/officeDocument/2006/relationships/hyperlink" Target="https://www.instagram.com/ffxiv/"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78E25-DD4E-4401-85AF-BF894AB42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1474</Words>
  <Characters>8404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Pelc</dc:creator>
  <cp:lastModifiedBy>Luke Karmali</cp:lastModifiedBy>
  <cp:revision>14</cp:revision>
  <dcterms:created xsi:type="dcterms:W3CDTF">2021-04-06T09:50:00Z</dcterms:created>
  <dcterms:modified xsi:type="dcterms:W3CDTF">2021-04-12T08:57:00Z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ace99c-b24a-48a4-872e-cc8bba3c1ffd_Enabled">
    <vt:lpwstr>true</vt:lpwstr>
  </property>
  <property fmtid="{D5CDD505-2E9C-101B-9397-08002B2CF9AE}" pid="3" name="MSIP_Label_a6ace99c-b24a-48a4-872e-cc8bba3c1ffd_SetDate">
    <vt:lpwstr>2021-03-25T00:37:41Z</vt:lpwstr>
  </property>
  <property fmtid="{D5CDD505-2E9C-101B-9397-08002B2CF9AE}" pid="4" name="MSIP_Label_a6ace99c-b24a-48a4-872e-cc8bba3c1ffd_Method">
    <vt:lpwstr>Standard</vt:lpwstr>
  </property>
  <property fmtid="{D5CDD505-2E9C-101B-9397-08002B2CF9AE}" pid="5" name="MSIP_Label_a6ace99c-b24a-48a4-872e-cc8bba3c1ffd_Name">
    <vt:lpwstr>Sensitive</vt:lpwstr>
  </property>
  <property fmtid="{D5CDD505-2E9C-101B-9397-08002B2CF9AE}" pid="6" name="MSIP_Label_a6ace99c-b24a-48a4-872e-cc8bba3c1ffd_SiteId">
    <vt:lpwstr>1a039888-c4e9-442d-8b5c-c5eefb3f909e</vt:lpwstr>
  </property>
  <property fmtid="{D5CDD505-2E9C-101B-9397-08002B2CF9AE}" pid="7" name="MSIP_Label_a6ace99c-b24a-48a4-872e-cc8bba3c1ffd_ActionId">
    <vt:lpwstr>0ca7426a-3905-404f-afea-8bdcb8006acb</vt:lpwstr>
  </property>
  <property fmtid="{D5CDD505-2E9C-101B-9397-08002B2CF9AE}" pid="8" name="MSIP_Label_a6ace99c-b24a-48a4-872e-cc8bba3c1ffd_ContentBits">
    <vt:lpwstr>0</vt:lpwstr>
  </property>
</Properties>
</file>